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" w:cs="Oswald" w:eastAsia="Oswald" w:hAnsi="Oswald"/>
          <w:b w:val="1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„</w:t>
      </w: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Rocat Jumpurr” szaleje w kosmosie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Oswald" w:cs="Oswald" w:eastAsia="Oswald" w:hAnsi="Oswald"/>
          <w:b w:val="1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…i </w:t>
      </w: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 smartfonach graczy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Wrocławskie studio Mousetrap Games wypuściło największą dotychczas aktualizację „Rocat Jumpurr”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. To gra z gatunku roguelite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w której słodki kot przemieszcza się po kosmosie przy pomocy odrzutu z bazooki. 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Najnowsza wersja gry pojawiła się właśnie w sklepach Google Play oraz AppStore.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Do dotychczasowej rozgrywki dodany został zupełnie nowy tryb: </w:t>
      </w:r>
      <w:r w:rsidDel="00000000" w:rsidR="00000000" w:rsidRPr="00000000">
        <w:rPr>
          <w:rFonts w:ascii="Oswald" w:cs="Oswald" w:eastAsia="Oswald" w:hAnsi="Oswald"/>
          <w:i w:val="1"/>
          <w:sz w:val="24"/>
          <w:szCs w:val="24"/>
          <w:rtl w:val="0"/>
        </w:rPr>
        <w:t xml:space="preserve">Wild Mode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, w którym znajdują się 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niezliczone 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modyfikatory i nagrody. Dodatkowo gracze mogą rozszerzać swój arsenał korzystając z nowych Power Upów i m.in. pobijać dzięki nim swoje rekordy w Pawer Catalog, gdzie czeka na nich jeszcze jedno zaskoczenie - Mega Power Upy. 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W 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„Rocat Jumpurr” 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gr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acz przemierza światy kotem strzelającym z wyrzutni rakiet. Wyjątkowość produkcji polega na tym, że strzelanie – dzięki odrzutowi – to również jedyny sposób na poruszanie postaci. Główny bohater spotyka na swojej drodze największych wrogów każdego kota: ogórki, gołębie oraz nieznośne myszy; do zebrania ma natomiast złote rybki, diamentowe włóczki i tokeny do ulepszeń.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240" w:lineRule="auto"/>
        <w:ind w:left="720" w:hanging="36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i w:val="1"/>
          <w:sz w:val="24"/>
          <w:szCs w:val="24"/>
          <w:rtl w:val="0"/>
        </w:rPr>
        <w:t xml:space="preserve">Mechanikę „Rocat Jumpurr” opracowywał nasz zespół specjalizujący się w psychologii gracza. Wybraliśmy najbardziej satysfakcjonujące dla mózgu czynniki: wybuchy, efekt zaskoczenia i radość z opanowania (z początku nieprzewidywalnej) bazooki. To wszystko, przy akompaniamencie słodkiego miauczenia i wielkich, zezowatych oczu Rocata, daje dużo przyjemności z grania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– mówi Marcin Gola, Game Director w Mousetrap Games.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–  </w:t>
      </w:r>
      <w:r w:rsidDel="00000000" w:rsidR="00000000" w:rsidRPr="00000000">
        <w:rPr>
          <w:rFonts w:ascii="Oswald" w:cs="Oswald" w:eastAsia="Oswald" w:hAnsi="Oswald"/>
          <w:i w:val="1"/>
          <w:sz w:val="24"/>
          <w:szCs w:val="24"/>
          <w:rtl w:val="0"/>
        </w:rPr>
        <w:t xml:space="preserve">Opinie graczy testujących produkcję są bardzo pozytywne. Już po kilku dniach od launchu technicznego na App Store gra została wyróżniona jako ta, którą kochają użytkownicy.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„Rocat Jumpurr” to mobilna platformówka, która stanowi idealne połączenie przygody typu dungeon crawler (polegającej na penetrowaniu labiryntu typu lochy lub zamek, a w przypadku RJ - światy w kosmosie), mechaniki hypercaualowej, gdzie gra się jednym palcem i gatunku roguelite, dzięki któremu gracz nigdy nie może być pewien, co go za chwilę czeka.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Produkcja Mousetrap Games aktualnie składa się z dwóch tematycznych światów, a w każdym z nich jest do pokonania kilkadziesiąt poziomów. Podczas rozgrywki gracze mogą korzystać ze sklepu i kupić tam zwariowane ulepszenia swojej postaci. Zgodnie z zasadami roguelite, gdy użytkownik przegra, będzie musiał zacząć od początku, jednak poziomy w każdym świecie są losowe, tak samo, jak możliwe do kupienia ulepszenia. Dzięki temu rozgrywka jest zawsze wyjątkowa i świeża.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Świat Rocat Jumpurr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Poza samą grą zespół Mousetrap Games zaprojektował gadżety promujące produkcję. Wśród nich jest artbook, t-shirty czy ręcznie malowana figurka głównego bohatera. Otrzymali je m.in. inwestorzy, którzy wzięli udział w akcji crowdinwestycyjnej na</w:t>
      </w:r>
      <w:hyperlink r:id="rId6">
        <w:r w:rsidDel="00000000" w:rsidR="00000000" w:rsidRPr="00000000">
          <w:rPr>
            <w:rFonts w:ascii="Oswald" w:cs="Oswald" w:eastAsia="Oswald" w:hAnsi="Oswald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Oswald" w:cs="Oswald" w:eastAsia="Oswald" w:hAnsi="Oswald"/>
            <w:color w:val="1155cc"/>
            <w:sz w:val="24"/>
            <w:szCs w:val="24"/>
            <w:u w:val="single"/>
            <w:rtl w:val="0"/>
          </w:rPr>
          <w:t xml:space="preserve">www.zainwestujwgry.pl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„Rocat Jumpurr” zdobył także złoto w konkursie The Very Big Indie Pitch w Londynie w 2020 roku.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O Mousetrap Games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Mousetrap Games to specjalizująca się w grach mobilnych spółka-córka notowanej na NewConnect Oxygen SA. W 2020 roku firma wydała 15 tytułów kierowanych do różnych typów graczy, między innymi gry premium („Jars”), casual („Rocat Jumpurr”), hypercasual („Crowdy Road”). </w:t>
      </w:r>
      <w:r w:rsidDel="00000000" w:rsidR="00000000" w:rsidRPr="00000000">
        <w:rPr>
          <w:rFonts w:ascii="Oswald" w:cs="Oswald" w:eastAsia="Oswald" w:hAnsi="Oswald"/>
          <w:sz w:val="24"/>
          <w:szCs w:val="24"/>
          <w:highlight w:val="white"/>
          <w:rtl w:val="0"/>
        </w:rPr>
        <w:t xml:space="preserve">To też druga na świecie firma, która dwukrotnie sięgnęła po złoto w The Big Indie Pitch organizowanym przez </w:t>
      </w:r>
      <w:hyperlink r:id="rId8">
        <w:r w:rsidDel="00000000" w:rsidR="00000000" w:rsidRPr="00000000">
          <w:rPr>
            <w:rFonts w:ascii="Oswald" w:cs="Oswald" w:eastAsia="Oswald" w:hAnsi="Oswald"/>
            <w:sz w:val="24"/>
            <w:szCs w:val="24"/>
            <w:highlight w:val="white"/>
            <w:u w:val="single"/>
            <w:rtl w:val="0"/>
          </w:rPr>
          <w:t xml:space="preserve">pocketgamer.com</w:t>
        </w:r>
      </w:hyperlink>
      <w:r w:rsidDel="00000000" w:rsidR="00000000" w:rsidRPr="00000000">
        <w:rPr>
          <w:rFonts w:ascii="Oswald" w:cs="Oswald" w:eastAsia="Oswald" w:hAnsi="Oswald"/>
          <w:sz w:val="24"/>
          <w:szCs w:val="24"/>
          <w:highlight w:val="white"/>
          <w:rtl w:val="0"/>
        </w:rPr>
        <w:t xml:space="preserve">. Strategia na 2021 rok zakłada postawienie większego nacisku na działalność wydawniczą - łącznie w tym roku spółka planuje wypuścić na rynek aż 17 tytułów.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4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40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Kontakt dla mediów:</w:t>
      </w:r>
    </w:p>
    <w:p w:rsidR="00000000" w:rsidDel="00000000" w:rsidP="00000000" w:rsidRDefault="00000000" w:rsidRPr="00000000" w14:paraId="00000010">
      <w:pPr>
        <w:spacing w:after="160" w:line="24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Ewa Gronostaj</w:t>
      </w:r>
    </w:p>
    <w:p w:rsidR="00000000" w:rsidDel="00000000" w:rsidP="00000000" w:rsidRDefault="00000000" w:rsidRPr="00000000" w14:paraId="00000011">
      <w:pPr>
        <w:spacing w:after="160" w:line="24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Public Relations Officer</w:t>
      </w:r>
    </w:p>
    <w:p w:rsidR="00000000" w:rsidDel="00000000" w:rsidP="00000000" w:rsidRDefault="00000000" w:rsidRPr="00000000" w14:paraId="00000012">
      <w:pPr>
        <w:spacing w:after="160" w:line="240" w:lineRule="auto"/>
        <w:rPr>
          <w:rFonts w:ascii="Oswald" w:cs="Oswald" w:eastAsia="Oswald" w:hAnsi="Oswald"/>
          <w:b w:val="1"/>
          <w:i w:val="1"/>
          <w:sz w:val="28"/>
          <w:szCs w:val="28"/>
        </w:rPr>
      </w:pPr>
      <w:hyperlink r:id="rId9">
        <w:r w:rsidDel="00000000" w:rsidR="00000000" w:rsidRPr="00000000">
          <w:rPr>
            <w:rFonts w:ascii="Oswald" w:cs="Oswald" w:eastAsia="Oswald" w:hAnsi="Oswald"/>
            <w:color w:val="1155cc"/>
            <w:sz w:val="24"/>
            <w:szCs w:val="24"/>
            <w:u w:val="single"/>
            <w:rtl w:val="0"/>
          </w:rPr>
          <w:t xml:space="preserve">media@mousetrap.games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536"/>
        <w:tab w:val="right" w:pos="9072"/>
      </w:tabs>
      <w:spacing w:line="240" w:lineRule="auto"/>
      <w:ind w:left="3828" w:firstLine="0"/>
      <w:jc w:val="both"/>
      <w:rPr>
        <w:color w:val="c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978535" cy="58229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8535" cy="5822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media@mousetrap.games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zainwestujewgry.pl/" TargetMode="External"/><Relationship Id="rId7" Type="http://schemas.openxmlformats.org/officeDocument/2006/relationships/hyperlink" Target="http://www.zainwestujwgry.pl" TargetMode="External"/><Relationship Id="rId8" Type="http://schemas.openxmlformats.org/officeDocument/2006/relationships/hyperlink" Target="https://www.pocketgamer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