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ind w:right="0"/>
        <w:rPr>
          <w:rFonts w:ascii="Oswald" w:cs="Oswald" w:eastAsia="Oswald" w:hAnsi="Oswald"/>
          <w:sz w:val="48"/>
          <w:szCs w:val="48"/>
        </w:rPr>
      </w:pPr>
      <w:bookmarkStart w:colFirst="0" w:colLast="0" w:name="_vb5dzujvxuyd" w:id="0"/>
      <w:bookmarkEnd w:id="0"/>
      <w:r w:rsidDel="00000000" w:rsidR="00000000" w:rsidRPr="00000000">
        <w:rPr>
          <w:rFonts w:ascii="Oswald" w:cs="Oswald" w:eastAsia="Oswald" w:hAnsi="Oswald"/>
          <w:sz w:val="48"/>
          <w:szCs w:val="48"/>
          <w:rtl w:val="0"/>
        </w:rPr>
        <w:t xml:space="preserve">Co ma wspólnego gra i batonik?</w:t>
      </w:r>
      <w:r w:rsidDel="00000000" w:rsidR="00000000" w:rsidRPr="00000000">
        <w:rPr>
          <w:rtl w:val="0"/>
        </w:rPr>
      </w:r>
    </w:p>
    <w:p w:rsidR="00000000" w:rsidDel="00000000" w:rsidP="00000000" w:rsidRDefault="00000000" w:rsidRPr="00000000" w14:paraId="00000002">
      <w:pPr>
        <w:pStyle w:val="Subtitle"/>
        <w:ind w:right="0"/>
        <w:rPr>
          <w:rFonts w:ascii="Oswald" w:cs="Oswald" w:eastAsia="Oswald" w:hAnsi="Oswald"/>
          <w:sz w:val="24"/>
          <w:szCs w:val="24"/>
        </w:rPr>
      </w:pPr>
      <w:bookmarkStart w:colFirst="0" w:colLast="0" w:name="_837yvu3ijrvv" w:id="1"/>
      <w:bookmarkEnd w:id="1"/>
      <w:r w:rsidDel="00000000" w:rsidR="00000000" w:rsidRPr="00000000">
        <w:rPr>
          <w:rFonts w:ascii="Oswald" w:cs="Oswald" w:eastAsia="Oswald" w:hAnsi="Oswald"/>
          <w:rtl w:val="0"/>
        </w:rPr>
        <w:t xml:space="preserve">Fenomen gier </w:t>
      </w:r>
      <w:r w:rsidDel="00000000" w:rsidR="00000000" w:rsidRPr="00000000">
        <w:rPr>
          <w:rFonts w:ascii="Oswald" w:cs="Oswald" w:eastAsia="Oswald" w:hAnsi="Oswald"/>
          <w:rtl w:val="0"/>
        </w:rPr>
        <w:t xml:space="preserve">hyper casual</w:t>
      </w:r>
      <w:r w:rsidDel="00000000" w:rsidR="00000000" w:rsidRPr="00000000">
        <w:rPr>
          <w:rtl w:val="0"/>
        </w:rPr>
      </w:r>
    </w:p>
    <w:p w:rsidR="00000000" w:rsidDel="00000000" w:rsidP="00000000" w:rsidRDefault="00000000" w:rsidRPr="00000000" w14:paraId="00000003">
      <w:pPr>
        <w:pStyle w:val="Heading2"/>
        <w:ind w:right="0"/>
        <w:rPr/>
      </w:pPr>
      <w:bookmarkStart w:colFirst="0" w:colLast="0" w:name="_ou198un1pao1" w:id="2"/>
      <w:bookmarkEnd w:id="2"/>
      <w:r w:rsidDel="00000000" w:rsidR="00000000" w:rsidRPr="00000000">
        <w:rPr>
          <w:rtl w:val="0"/>
        </w:rPr>
        <w:t xml:space="preserve">Czym jest hyper casual?</w:t>
      </w:r>
    </w:p>
    <w:p w:rsidR="00000000" w:rsidDel="00000000" w:rsidP="00000000" w:rsidRDefault="00000000" w:rsidRPr="00000000" w14:paraId="00000004">
      <w:pPr>
        <w:ind w:right="0"/>
        <w:jc w:val="both"/>
        <w:rPr/>
      </w:pPr>
      <w:r w:rsidDel="00000000" w:rsidR="00000000" w:rsidRPr="00000000">
        <w:rPr>
          <w:rtl w:val="0"/>
        </w:rPr>
        <w:t xml:space="preserve">Najprościej mówiąc, jest to gra zbudowana </w:t>
      </w:r>
      <w:r w:rsidDel="00000000" w:rsidR="00000000" w:rsidRPr="00000000">
        <w:rPr>
          <w:b w:val="1"/>
          <w:rtl w:val="0"/>
        </w:rPr>
        <w:t xml:space="preserve">wokół głównej mechaniki</w:t>
      </w:r>
      <w:r w:rsidDel="00000000" w:rsidR="00000000" w:rsidRPr="00000000">
        <w:rPr>
          <w:rtl w:val="0"/>
        </w:rPr>
        <w:t xml:space="preserve">. Oznacza to, że nie ma tutaj </w:t>
      </w:r>
      <w:r w:rsidDel="00000000" w:rsidR="00000000" w:rsidRPr="00000000">
        <w:rPr>
          <w:rtl w:val="0"/>
        </w:rPr>
        <w:t xml:space="preserve">scenariusza</w:t>
      </w:r>
      <w:r w:rsidDel="00000000" w:rsidR="00000000" w:rsidRPr="00000000">
        <w:rPr>
          <w:rtl w:val="0"/>
        </w:rPr>
        <w:t xml:space="preserve">, cutscenek czy rozwoju postaci. Od razu po włączeniu aplikacji, przechodzimy do rozgrywki. </w:t>
      </w:r>
    </w:p>
    <w:p w:rsidR="00000000" w:rsidDel="00000000" w:rsidP="00000000" w:rsidRDefault="00000000" w:rsidRPr="00000000" w14:paraId="00000005">
      <w:pPr>
        <w:ind w:right="0"/>
        <w:jc w:val="both"/>
        <w:rPr/>
      </w:pPr>
      <w:r w:rsidDel="00000000" w:rsidR="00000000" w:rsidRPr="00000000">
        <w:rPr>
          <w:i w:val="1"/>
          <w:rtl w:val="0"/>
        </w:rPr>
        <w:t xml:space="preserve">Hyper casuale</w:t>
      </w:r>
      <w:r w:rsidDel="00000000" w:rsidR="00000000" w:rsidRPr="00000000">
        <w:rPr>
          <w:rtl w:val="0"/>
        </w:rPr>
        <w:t xml:space="preserve"> charakteryzują się też bardzo</w:t>
      </w:r>
      <w:r w:rsidDel="00000000" w:rsidR="00000000" w:rsidRPr="00000000">
        <w:rPr>
          <w:b w:val="1"/>
          <w:rtl w:val="0"/>
        </w:rPr>
        <w:t xml:space="preserve"> niskim progiem wejścia </w:t>
      </w:r>
      <w:r w:rsidDel="00000000" w:rsidR="00000000" w:rsidRPr="00000000">
        <w:rPr>
          <w:rtl w:val="0"/>
        </w:rPr>
        <w:t xml:space="preserve">- gra musi w jasny sposób komunikować cel i sposób jego osiągnięcia, a gracz powinien móc </w:t>
      </w:r>
      <w:r w:rsidDel="00000000" w:rsidR="00000000" w:rsidRPr="00000000">
        <w:rPr>
          <w:i w:val="1"/>
          <w:rtl w:val="0"/>
        </w:rPr>
        <w:t xml:space="preserve">załapać </w:t>
      </w:r>
      <w:r w:rsidDel="00000000" w:rsidR="00000000" w:rsidRPr="00000000">
        <w:rPr>
          <w:rtl w:val="0"/>
        </w:rPr>
        <w:t xml:space="preserve">mechanikę nawet na podstawie obejrzenia kilku sekund rozgrywki, np. przedstawionej w reklamie produktu (więcej o tym później).</w:t>
      </w:r>
    </w:p>
    <w:p w:rsidR="00000000" w:rsidDel="00000000" w:rsidP="00000000" w:rsidRDefault="00000000" w:rsidRPr="00000000" w14:paraId="00000006">
      <w:pPr>
        <w:ind w:right="0"/>
        <w:jc w:val="both"/>
        <w:rPr/>
      </w:pPr>
      <w:r w:rsidDel="00000000" w:rsidR="00000000" w:rsidRPr="00000000">
        <w:rPr>
          <w:rtl w:val="0"/>
        </w:rPr>
      </w:r>
    </w:p>
    <w:p w:rsidR="00000000" w:rsidDel="00000000" w:rsidP="00000000" w:rsidRDefault="00000000" w:rsidRPr="00000000" w14:paraId="00000007">
      <w:pPr>
        <w:ind w:right="0"/>
        <w:jc w:val="center"/>
        <w:rPr/>
      </w:pPr>
      <w:r w:rsidDel="00000000" w:rsidR="00000000" w:rsidRPr="00000000">
        <w:rPr/>
        <w:drawing>
          <wp:inline distB="114300" distT="114300" distL="114300" distR="114300">
            <wp:extent cx="1866900" cy="3360420"/>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866900" cy="336042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right="0"/>
        <w:jc w:val="center"/>
        <w:rPr>
          <w:sz w:val="16"/>
          <w:szCs w:val="16"/>
        </w:rPr>
      </w:pPr>
      <w:r w:rsidDel="00000000" w:rsidR="00000000" w:rsidRPr="00000000">
        <w:rPr>
          <w:sz w:val="16"/>
          <w:szCs w:val="16"/>
          <w:rtl w:val="0"/>
        </w:rPr>
        <w:t xml:space="preserve">Rys.1 </w:t>
      </w:r>
      <w:r w:rsidDel="00000000" w:rsidR="00000000" w:rsidRPr="00000000">
        <w:rPr>
          <w:i w:val="1"/>
          <w:sz w:val="16"/>
          <w:szCs w:val="16"/>
          <w:rtl w:val="0"/>
        </w:rPr>
        <w:t xml:space="preserve">Perfect Slices, </w:t>
      </w:r>
      <w:r w:rsidDel="00000000" w:rsidR="00000000" w:rsidRPr="00000000">
        <w:rPr>
          <w:sz w:val="16"/>
          <w:szCs w:val="16"/>
          <w:rtl w:val="0"/>
        </w:rPr>
        <w:t xml:space="preserve">SayGames</w:t>
      </w:r>
      <w:r w:rsidDel="00000000" w:rsidR="00000000" w:rsidRPr="00000000">
        <w:rPr>
          <w:i w:val="1"/>
          <w:sz w:val="16"/>
          <w:szCs w:val="16"/>
          <w:rtl w:val="0"/>
        </w:rPr>
        <w:t xml:space="preserve">, </w:t>
      </w:r>
      <w:r w:rsidDel="00000000" w:rsidR="00000000" w:rsidRPr="00000000">
        <w:rPr>
          <w:sz w:val="16"/>
          <w:szCs w:val="16"/>
          <w:rtl w:val="0"/>
        </w:rPr>
        <w:t xml:space="preserve">źródło: </w:t>
      </w:r>
      <w:r w:rsidDel="00000000" w:rsidR="00000000" w:rsidRPr="00000000">
        <w:rPr>
          <w:i w:val="1"/>
          <w:sz w:val="16"/>
          <w:szCs w:val="16"/>
          <w:rtl w:val="0"/>
        </w:rPr>
        <w:t xml:space="preserve">App Store</w:t>
      </w:r>
      <w:r w:rsidDel="00000000" w:rsidR="00000000" w:rsidRPr="00000000">
        <w:rPr>
          <w:rtl w:val="0"/>
        </w:rPr>
      </w:r>
    </w:p>
    <w:p w:rsidR="00000000" w:rsidDel="00000000" w:rsidP="00000000" w:rsidRDefault="00000000" w:rsidRPr="00000000" w14:paraId="00000009">
      <w:pPr>
        <w:ind w:right="0"/>
        <w:jc w:val="both"/>
        <w:rPr/>
      </w:pPr>
      <w:r w:rsidDel="00000000" w:rsidR="00000000" w:rsidRPr="00000000">
        <w:rPr>
          <w:rtl w:val="0"/>
        </w:rPr>
      </w:r>
    </w:p>
    <w:p w:rsidR="00000000" w:rsidDel="00000000" w:rsidP="00000000" w:rsidRDefault="00000000" w:rsidRPr="00000000" w14:paraId="0000000A">
      <w:pPr>
        <w:ind w:right="0"/>
        <w:jc w:val="both"/>
        <w:rPr/>
      </w:pPr>
      <w:r w:rsidDel="00000000" w:rsidR="00000000" w:rsidRPr="00000000">
        <w:rPr>
          <w:i w:val="1"/>
          <w:rtl w:val="0"/>
        </w:rPr>
        <w:t xml:space="preserve">Hypery </w:t>
      </w:r>
      <w:r w:rsidDel="00000000" w:rsidR="00000000" w:rsidRPr="00000000">
        <w:rPr>
          <w:rtl w:val="0"/>
        </w:rPr>
        <w:t xml:space="preserve">powinny</w:t>
      </w:r>
      <w:r w:rsidDel="00000000" w:rsidR="00000000" w:rsidRPr="00000000">
        <w:rPr>
          <w:rtl w:val="0"/>
        </w:rPr>
        <w:t xml:space="preserve"> </w:t>
      </w:r>
      <w:r w:rsidDel="00000000" w:rsidR="00000000" w:rsidRPr="00000000">
        <w:rPr>
          <w:b w:val="1"/>
          <w:rtl w:val="0"/>
        </w:rPr>
        <w:t xml:space="preserve">trafiać do jak najszerszego grona odbiorców</w:t>
      </w:r>
      <w:r w:rsidDel="00000000" w:rsidR="00000000" w:rsidRPr="00000000">
        <w:rPr>
          <w:rtl w:val="0"/>
        </w:rPr>
        <w:t xml:space="preserve">, nawet osób na codzień nie grających</w:t>
      </w:r>
      <w:r w:rsidDel="00000000" w:rsidR="00000000" w:rsidRPr="00000000">
        <w:rPr>
          <w:b w:val="1"/>
          <w:rtl w:val="0"/>
        </w:rPr>
        <w:t xml:space="preserve"> </w:t>
      </w:r>
      <w:r w:rsidDel="00000000" w:rsidR="00000000" w:rsidRPr="00000000">
        <w:rPr>
          <w:rtl w:val="0"/>
        </w:rPr>
        <w:t xml:space="preserve">- zarówno osób młodych, jak i starszych; zarówno do kobiet, jak i do mężczyzn</w:t>
      </w:r>
      <w:r w:rsidDel="00000000" w:rsidR="00000000" w:rsidRPr="00000000">
        <w:rPr>
          <w:rtl w:val="0"/>
        </w:rPr>
        <w:t xml:space="preserve">.</w:t>
      </w:r>
      <w:r w:rsidDel="00000000" w:rsidR="00000000" w:rsidRPr="00000000">
        <w:rPr>
          <w:rtl w:val="0"/>
        </w:rPr>
        <w:t xml:space="preserve"> Gra powinna zatem być osadzona w dość uniwersalnym stylu i podejmować </w:t>
      </w:r>
      <w:r w:rsidDel="00000000" w:rsidR="00000000" w:rsidRPr="00000000">
        <w:rPr>
          <w:b w:val="1"/>
          <w:rtl w:val="0"/>
        </w:rPr>
        <w:t xml:space="preserve">lekką tematykę</w:t>
      </w:r>
      <w:r w:rsidDel="00000000" w:rsidR="00000000" w:rsidRPr="00000000">
        <w:rPr>
          <w:rtl w:val="0"/>
        </w:rPr>
        <w:t xml:space="preserve">. Unika się motywów przemawiających tylko do części grup odbiorców, tj. fantasy, sci-fi, horror czy retro. </w:t>
      </w:r>
    </w:p>
    <w:p w:rsidR="00000000" w:rsidDel="00000000" w:rsidP="00000000" w:rsidRDefault="00000000" w:rsidRPr="00000000" w14:paraId="0000000B">
      <w:pPr>
        <w:ind w:right="0"/>
        <w:jc w:val="both"/>
        <w:rPr/>
      </w:pPr>
      <w:r w:rsidDel="00000000" w:rsidR="00000000" w:rsidRPr="00000000">
        <w:rPr>
          <w:rtl w:val="0"/>
        </w:rPr>
        <w:t xml:space="preserve">Ze względu na szeroką grupę odbiorców gra powinna odpowiadać zarówno graczom preferującym wolniejsze tempo rozgrywki (więc głównie ludziom starszym), jak i tym którzy lubią grać szybko (szczególnie młodsi gracze). Dobrze, jeżeli rozgrywkę można chwilowo przerwać, nie wykorzystując do tego aktywnej pauzy - gracz nie zostanie ukarany gdy na chwilę oderwie wzrok od ekranu. Dobrym przykładem takiego podejścia jest jeden z największych </w:t>
      </w:r>
      <w:r w:rsidDel="00000000" w:rsidR="00000000" w:rsidRPr="00000000">
        <w:rPr>
          <w:i w:val="1"/>
          <w:rtl w:val="0"/>
        </w:rPr>
        <w:t xml:space="preserve">hyperowych </w:t>
      </w:r>
      <w:r w:rsidDel="00000000" w:rsidR="00000000" w:rsidRPr="00000000">
        <w:rPr>
          <w:rtl w:val="0"/>
        </w:rPr>
        <w:t xml:space="preserve">hitów </w:t>
      </w:r>
      <w:r w:rsidDel="00000000" w:rsidR="00000000" w:rsidRPr="00000000">
        <w:rPr>
          <w:i w:val="1"/>
          <w:rtl w:val="0"/>
        </w:rPr>
        <w:t xml:space="preserve">Helix Jump</w:t>
      </w:r>
      <w:r w:rsidDel="00000000" w:rsidR="00000000" w:rsidRPr="00000000">
        <w:rPr>
          <w:rtl w:val="0"/>
        </w:rPr>
        <w:t xml:space="preserve">.</w:t>
      </w:r>
    </w:p>
    <w:p w:rsidR="00000000" w:rsidDel="00000000" w:rsidP="00000000" w:rsidRDefault="00000000" w:rsidRPr="00000000" w14:paraId="0000000C">
      <w:pPr>
        <w:ind w:right="0"/>
        <w:jc w:val="both"/>
        <w:rPr/>
      </w:pPr>
      <w:r w:rsidDel="00000000" w:rsidR="00000000" w:rsidRPr="00000000">
        <w:rPr>
          <w:rtl w:val="0"/>
        </w:rPr>
      </w:r>
    </w:p>
    <w:p w:rsidR="00000000" w:rsidDel="00000000" w:rsidP="00000000" w:rsidRDefault="00000000" w:rsidRPr="00000000" w14:paraId="0000000D">
      <w:pPr>
        <w:ind w:right="0"/>
        <w:jc w:val="center"/>
        <w:rPr/>
      </w:pPr>
      <w:r w:rsidDel="00000000" w:rsidR="00000000" w:rsidRPr="00000000">
        <w:rPr/>
        <w:drawing>
          <wp:inline distB="114300" distT="114300" distL="114300" distR="114300">
            <wp:extent cx="1866900" cy="3317408"/>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66900" cy="331740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right="0"/>
        <w:jc w:val="center"/>
        <w:rPr>
          <w:i w:val="1"/>
          <w:sz w:val="16"/>
          <w:szCs w:val="16"/>
        </w:rPr>
      </w:pPr>
      <w:r w:rsidDel="00000000" w:rsidR="00000000" w:rsidRPr="00000000">
        <w:rPr>
          <w:sz w:val="16"/>
          <w:szCs w:val="16"/>
          <w:rtl w:val="0"/>
        </w:rPr>
        <w:t xml:space="preserve">Rys.2 </w:t>
      </w:r>
      <w:r w:rsidDel="00000000" w:rsidR="00000000" w:rsidRPr="00000000">
        <w:rPr>
          <w:i w:val="1"/>
          <w:sz w:val="16"/>
          <w:szCs w:val="16"/>
          <w:rtl w:val="0"/>
        </w:rPr>
        <w:t xml:space="preserve">Helix Jump, </w:t>
      </w:r>
      <w:r w:rsidDel="00000000" w:rsidR="00000000" w:rsidRPr="00000000">
        <w:rPr>
          <w:sz w:val="16"/>
          <w:szCs w:val="16"/>
          <w:rtl w:val="0"/>
        </w:rPr>
        <w:t xml:space="preserve">Voodoo</w:t>
      </w:r>
      <w:r w:rsidDel="00000000" w:rsidR="00000000" w:rsidRPr="00000000">
        <w:rPr>
          <w:i w:val="1"/>
          <w:sz w:val="16"/>
          <w:szCs w:val="16"/>
          <w:rtl w:val="0"/>
        </w:rPr>
        <w:t xml:space="preserve">, </w:t>
      </w:r>
      <w:r w:rsidDel="00000000" w:rsidR="00000000" w:rsidRPr="00000000">
        <w:rPr>
          <w:sz w:val="16"/>
          <w:szCs w:val="16"/>
          <w:rtl w:val="0"/>
        </w:rPr>
        <w:t xml:space="preserve">źródło: </w:t>
      </w:r>
      <w:r w:rsidDel="00000000" w:rsidR="00000000" w:rsidRPr="00000000">
        <w:rPr>
          <w:i w:val="1"/>
          <w:sz w:val="16"/>
          <w:szCs w:val="16"/>
          <w:rtl w:val="0"/>
        </w:rPr>
        <w:t xml:space="preserve">App Store</w:t>
      </w:r>
    </w:p>
    <w:p w:rsidR="00000000" w:rsidDel="00000000" w:rsidP="00000000" w:rsidRDefault="00000000" w:rsidRPr="00000000" w14:paraId="0000000F">
      <w:pPr>
        <w:ind w:right="0"/>
        <w:jc w:val="both"/>
        <w:rPr/>
      </w:pPr>
      <w:r w:rsidDel="00000000" w:rsidR="00000000" w:rsidRPr="00000000">
        <w:rPr>
          <w:rtl w:val="0"/>
        </w:rPr>
      </w:r>
    </w:p>
    <w:p w:rsidR="00000000" w:rsidDel="00000000" w:rsidP="00000000" w:rsidRDefault="00000000" w:rsidRPr="00000000" w14:paraId="00000010">
      <w:pPr>
        <w:ind w:right="0"/>
        <w:jc w:val="both"/>
        <w:rPr/>
      </w:pPr>
      <w:r w:rsidDel="00000000" w:rsidR="00000000" w:rsidRPr="00000000">
        <w:rPr>
          <w:rtl w:val="0"/>
        </w:rPr>
        <w:t xml:space="preserve">W znacznej większości gier</w:t>
      </w:r>
      <w:r w:rsidDel="00000000" w:rsidR="00000000" w:rsidRPr="00000000">
        <w:rPr>
          <w:i w:val="1"/>
          <w:rtl w:val="0"/>
        </w:rPr>
        <w:t xml:space="preserve"> hyper casualowych </w:t>
      </w:r>
      <w:r w:rsidDel="00000000" w:rsidR="00000000" w:rsidRPr="00000000">
        <w:rPr>
          <w:rtl w:val="0"/>
        </w:rPr>
        <w:t xml:space="preserve">nie występują żadne postaci - gra skupiona jest wyłącznie na czynności, np. na obieraniu owoców czy prasowaniu ubrań. Gdy jednak wprowadzenie postaci staje się konieczne, najczęściej stosowane są proste modele jednokolorowych ludzików, bez żadnych cech wyróżniających. </w:t>
      </w:r>
    </w:p>
    <w:p w:rsidR="00000000" w:rsidDel="00000000" w:rsidP="00000000" w:rsidRDefault="00000000" w:rsidRPr="00000000" w14:paraId="00000011">
      <w:pPr>
        <w:ind w:right="0"/>
        <w:jc w:val="both"/>
        <w:rPr/>
      </w:pPr>
      <w:r w:rsidDel="00000000" w:rsidR="00000000" w:rsidRPr="00000000">
        <w:rPr>
          <w:rtl w:val="0"/>
        </w:rPr>
      </w:r>
    </w:p>
    <w:p w:rsidR="00000000" w:rsidDel="00000000" w:rsidP="00000000" w:rsidRDefault="00000000" w:rsidRPr="00000000" w14:paraId="00000012">
      <w:pPr>
        <w:ind w:right="0"/>
        <w:jc w:val="both"/>
        <w:rPr/>
      </w:pPr>
      <w:r w:rsidDel="00000000" w:rsidR="00000000" w:rsidRPr="00000000">
        <w:rPr>
          <w:rtl w:val="0"/>
        </w:rPr>
      </w:r>
    </w:p>
    <w:p w:rsidR="00000000" w:rsidDel="00000000" w:rsidP="00000000" w:rsidRDefault="00000000" w:rsidRPr="00000000" w14:paraId="00000013">
      <w:pPr>
        <w:ind w:right="0"/>
        <w:jc w:val="center"/>
        <w:rPr/>
      </w:pPr>
      <w:r w:rsidDel="00000000" w:rsidR="00000000" w:rsidRPr="00000000">
        <w:rPr/>
        <w:drawing>
          <wp:inline distB="114300" distT="114300" distL="114300" distR="114300">
            <wp:extent cx="1866900" cy="3317408"/>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866900" cy="331740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right="0"/>
        <w:jc w:val="center"/>
        <w:rPr/>
      </w:pPr>
      <w:r w:rsidDel="00000000" w:rsidR="00000000" w:rsidRPr="00000000">
        <w:rPr>
          <w:sz w:val="16"/>
          <w:szCs w:val="16"/>
          <w:rtl w:val="0"/>
        </w:rPr>
        <w:t xml:space="preserve">Rys.3 </w:t>
      </w:r>
      <w:r w:rsidDel="00000000" w:rsidR="00000000" w:rsidRPr="00000000">
        <w:rPr>
          <w:i w:val="1"/>
          <w:sz w:val="16"/>
          <w:szCs w:val="16"/>
          <w:rtl w:val="0"/>
        </w:rPr>
        <w:t xml:space="preserve">Mister Punch, </w:t>
      </w:r>
      <w:r w:rsidDel="00000000" w:rsidR="00000000" w:rsidRPr="00000000">
        <w:rPr>
          <w:sz w:val="16"/>
          <w:szCs w:val="16"/>
          <w:rtl w:val="0"/>
        </w:rPr>
        <w:t xml:space="preserve">Voodoo</w:t>
      </w:r>
      <w:r w:rsidDel="00000000" w:rsidR="00000000" w:rsidRPr="00000000">
        <w:rPr>
          <w:i w:val="1"/>
          <w:sz w:val="16"/>
          <w:szCs w:val="16"/>
          <w:rtl w:val="0"/>
        </w:rPr>
        <w:t xml:space="preserve">, </w:t>
      </w:r>
      <w:r w:rsidDel="00000000" w:rsidR="00000000" w:rsidRPr="00000000">
        <w:rPr>
          <w:sz w:val="16"/>
          <w:szCs w:val="16"/>
          <w:rtl w:val="0"/>
        </w:rPr>
        <w:t xml:space="preserve">źródło: </w:t>
      </w:r>
      <w:r w:rsidDel="00000000" w:rsidR="00000000" w:rsidRPr="00000000">
        <w:rPr>
          <w:i w:val="1"/>
          <w:sz w:val="16"/>
          <w:szCs w:val="16"/>
          <w:rtl w:val="0"/>
        </w:rPr>
        <w:t xml:space="preserve">App Store</w:t>
      </w:r>
      <w:r w:rsidDel="00000000" w:rsidR="00000000" w:rsidRPr="00000000">
        <w:rPr>
          <w:rtl w:val="0"/>
        </w:rPr>
      </w:r>
    </w:p>
    <w:p w:rsidR="00000000" w:rsidDel="00000000" w:rsidP="00000000" w:rsidRDefault="00000000" w:rsidRPr="00000000" w14:paraId="00000015">
      <w:pPr>
        <w:ind w:right="0"/>
        <w:jc w:val="both"/>
        <w:rPr/>
      </w:pPr>
      <w:r w:rsidDel="00000000" w:rsidR="00000000" w:rsidRPr="00000000">
        <w:rPr>
          <w:rtl w:val="0"/>
        </w:rPr>
        <w:t xml:space="preserve">Główna mechanika gry musi być </w:t>
      </w:r>
      <w:r w:rsidDel="00000000" w:rsidR="00000000" w:rsidRPr="00000000">
        <w:rPr>
          <w:b w:val="1"/>
          <w:rtl w:val="0"/>
        </w:rPr>
        <w:t xml:space="preserve">oparta o proste sterowanie</w:t>
      </w:r>
      <w:r w:rsidDel="00000000" w:rsidR="00000000" w:rsidRPr="00000000">
        <w:rPr>
          <w:rtl w:val="0"/>
        </w:rPr>
        <w:t xml:space="preserve">, k</w:t>
      </w:r>
      <w:r w:rsidDel="00000000" w:rsidR="00000000" w:rsidRPr="00000000">
        <w:rPr>
          <w:rtl w:val="0"/>
        </w:rPr>
        <w:t xml:space="preserve">tóre nie wymaga precyzji</w:t>
      </w:r>
      <w:r w:rsidDel="00000000" w:rsidR="00000000" w:rsidRPr="00000000">
        <w:rPr>
          <w:rtl w:val="0"/>
        </w:rPr>
        <w:t xml:space="preserve"> oraz toleruje pewne niedociągnięcia gracza. Najlepiej, gdy użytkownik nie musi dotykać lub przytrzymywać ekranu w konkretnym miejscu, ale za to we właściwym czasie (tzw. </w:t>
      </w:r>
      <w:r w:rsidDel="00000000" w:rsidR="00000000" w:rsidRPr="00000000">
        <w:rPr>
          <w:i w:val="1"/>
          <w:rtl w:val="0"/>
        </w:rPr>
        <w:t xml:space="preserve">timing</w:t>
      </w:r>
      <w:r w:rsidDel="00000000" w:rsidR="00000000" w:rsidRPr="00000000">
        <w:rPr>
          <w:rtl w:val="0"/>
        </w:rPr>
        <w:t xml:space="preserve">). Związane jest to z faktem, że w </w:t>
      </w:r>
      <w:r w:rsidDel="00000000" w:rsidR="00000000" w:rsidRPr="00000000">
        <w:rPr>
          <w:i w:val="1"/>
          <w:rtl w:val="0"/>
        </w:rPr>
        <w:t xml:space="preserve">hypery </w:t>
      </w:r>
      <w:r w:rsidDel="00000000" w:rsidR="00000000" w:rsidRPr="00000000">
        <w:rPr>
          <w:rtl w:val="0"/>
        </w:rPr>
        <w:t xml:space="preserve">grywa się</w:t>
      </w:r>
      <w:r w:rsidDel="00000000" w:rsidR="00000000" w:rsidRPr="00000000">
        <w:rPr>
          <w:rtl w:val="0"/>
        </w:rPr>
        <w:t xml:space="preserve"> zwykle w tak zwanym </w:t>
      </w:r>
      <w:r w:rsidDel="00000000" w:rsidR="00000000" w:rsidRPr="00000000">
        <w:rPr>
          <w:i w:val="1"/>
          <w:rtl w:val="0"/>
        </w:rPr>
        <w:t xml:space="preserve">międzyczasie:</w:t>
      </w:r>
      <w:r w:rsidDel="00000000" w:rsidR="00000000" w:rsidRPr="00000000">
        <w:rPr>
          <w:rtl w:val="0"/>
        </w:rPr>
        <w:t xml:space="preserve"> w trakcie jazdy komunikacją miejską, na przerwach szkolnych, na nudnych spotkaniach itp. Nie oznacza to oczywiście, że twórcy ograniczeni są do mechanik opartych o </w:t>
      </w:r>
      <w:r w:rsidDel="00000000" w:rsidR="00000000" w:rsidRPr="00000000">
        <w:rPr>
          <w:i w:val="1"/>
          <w:rtl w:val="0"/>
        </w:rPr>
        <w:t xml:space="preserve">timing</w:t>
      </w:r>
      <w:r w:rsidDel="00000000" w:rsidR="00000000" w:rsidRPr="00000000">
        <w:rPr>
          <w:rtl w:val="0"/>
        </w:rPr>
        <w:t xml:space="preserve">. Pojawia się coraz więcej produkcji implementujących np. proste sterowanie pojazdem/postacią przez</w:t>
      </w:r>
      <w:r w:rsidDel="00000000" w:rsidR="00000000" w:rsidRPr="00000000">
        <w:rPr>
          <w:i w:val="1"/>
          <w:rtl w:val="0"/>
        </w:rPr>
        <w:t xml:space="preserve"> slide</w:t>
      </w:r>
      <w:r w:rsidDel="00000000" w:rsidR="00000000" w:rsidRPr="00000000">
        <w:rPr>
          <w:rtl w:val="0"/>
        </w:rPr>
        <w:t xml:space="preserve">, </w:t>
      </w:r>
      <w:r w:rsidDel="00000000" w:rsidR="00000000" w:rsidRPr="00000000">
        <w:rPr>
          <w:i w:val="1"/>
          <w:rtl w:val="0"/>
        </w:rPr>
        <w:t xml:space="preserve">swipe </w:t>
      </w:r>
      <w:r w:rsidDel="00000000" w:rsidR="00000000" w:rsidRPr="00000000">
        <w:rPr>
          <w:rtl w:val="0"/>
        </w:rPr>
        <w:t xml:space="preserve">czy pozwalające graczowi na rysowanie prostych kształtów</w:t>
      </w:r>
      <w:r w:rsidDel="00000000" w:rsidR="00000000" w:rsidRPr="00000000">
        <w:rPr>
          <w:rtl w:val="0"/>
        </w:rPr>
        <w:t xml:space="preserve">.</w:t>
      </w:r>
    </w:p>
    <w:p w:rsidR="00000000" w:rsidDel="00000000" w:rsidP="00000000" w:rsidRDefault="00000000" w:rsidRPr="00000000" w14:paraId="00000016">
      <w:pPr>
        <w:ind w:right="0"/>
        <w:jc w:val="both"/>
        <w:rPr/>
      </w:pPr>
      <w:r w:rsidDel="00000000" w:rsidR="00000000" w:rsidRPr="00000000">
        <w:rPr>
          <w:rtl w:val="0"/>
        </w:rPr>
      </w:r>
    </w:p>
    <w:p w:rsidR="00000000" w:rsidDel="00000000" w:rsidP="00000000" w:rsidRDefault="00000000" w:rsidRPr="00000000" w14:paraId="00000017">
      <w:pPr>
        <w:ind w:right="0"/>
        <w:jc w:val="center"/>
        <w:rPr/>
      </w:pPr>
      <w:r w:rsidDel="00000000" w:rsidR="00000000" w:rsidRPr="00000000">
        <w:rPr/>
        <w:drawing>
          <wp:inline distB="114300" distT="114300" distL="114300" distR="114300">
            <wp:extent cx="1866900" cy="3317408"/>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66900" cy="331740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right="0"/>
        <w:jc w:val="center"/>
        <w:rPr/>
      </w:pPr>
      <w:r w:rsidDel="00000000" w:rsidR="00000000" w:rsidRPr="00000000">
        <w:rPr>
          <w:sz w:val="16"/>
          <w:szCs w:val="16"/>
          <w:rtl w:val="0"/>
        </w:rPr>
        <w:t xml:space="preserve">Rys.4 </w:t>
      </w:r>
      <w:r w:rsidDel="00000000" w:rsidR="00000000" w:rsidRPr="00000000">
        <w:rPr>
          <w:i w:val="1"/>
          <w:sz w:val="16"/>
          <w:szCs w:val="16"/>
          <w:rtl w:val="0"/>
        </w:rPr>
        <w:t xml:space="preserve">Scribble Rider, </w:t>
      </w:r>
      <w:r w:rsidDel="00000000" w:rsidR="00000000" w:rsidRPr="00000000">
        <w:rPr>
          <w:sz w:val="16"/>
          <w:szCs w:val="16"/>
          <w:rtl w:val="0"/>
        </w:rPr>
        <w:t xml:space="preserve">Voodoo</w:t>
      </w:r>
      <w:r w:rsidDel="00000000" w:rsidR="00000000" w:rsidRPr="00000000">
        <w:rPr>
          <w:i w:val="1"/>
          <w:sz w:val="16"/>
          <w:szCs w:val="16"/>
          <w:rtl w:val="0"/>
        </w:rPr>
        <w:t xml:space="preserve">, </w:t>
      </w:r>
      <w:r w:rsidDel="00000000" w:rsidR="00000000" w:rsidRPr="00000000">
        <w:rPr>
          <w:sz w:val="16"/>
          <w:szCs w:val="16"/>
          <w:rtl w:val="0"/>
        </w:rPr>
        <w:t xml:space="preserve">źródło: </w:t>
      </w:r>
      <w:r w:rsidDel="00000000" w:rsidR="00000000" w:rsidRPr="00000000">
        <w:rPr>
          <w:i w:val="1"/>
          <w:sz w:val="16"/>
          <w:szCs w:val="16"/>
          <w:rtl w:val="0"/>
        </w:rPr>
        <w:t xml:space="preserve">App Store</w:t>
      </w:r>
      <w:r w:rsidDel="00000000" w:rsidR="00000000" w:rsidRPr="00000000">
        <w:rPr>
          <w:rtl w:val="0"/>
        </w:rPr>
      </w:r>
    </w:p>
    <w:p w:rsidR="00000000" w:rsidDel="00000000" w:rsidP="00000000" w:rsidRDefault="00000000" w:rsidRPr="00000000" w14:paraId="00000019">
      <w:pPr>
        <w:ind w:right="0"/>
        <w:jc w:val="both"/>
        <w:rPr/>
      </w:pPr>
      <w:r w:rsidDel="00000000" w:rsidR="00000000" w:rsidRPr="00000000">
        <w:rPr>
          <w:rtl w:val="0"/>
        </w:rPr>
      </w:r>
    </w:p>
    <w:p w:rsidR="00000000" w:rsidDel="00000000" w:rsidP="00000000" w:rsidRDefault="00000000" w:rsidRPr="00000000" w14:paraId="0000001A">
      <w:pPr>
        <w:ind w:right="0"/>
        <w:jc w:val="both"/>
        <w:rPr/>
      </w:pPr>
      <w:r w:rsidDel="00000000" w:rsidR="00000000" w:rsidRPr="00000000">
        <w:rPr>
          <w:rtl w:val="0"/>
        </w:rPr>
        <w:t xml:space="preserve">Gra powinna umożliwiać sterowanie jedną ręką, stąd obecnie </w:t>
      </w:r>
      <w:r w:rsidDel="00000000" w:rsidR="00000000" w:rsidRPr="00000000">
        <w:rPr>
          <w:rtl w:val="0"/>
        </w:rPr>
        <w:t xml:space="preserve">wszystkie </w:t>
      </w:r>
      <w:r w:rsidDel="00000000" w:rsidR="00000000" w:rsidRPr="00000000">
        <w:rPr>
          <w:i w:val="1"/>
          <w:rtl w:val="0"/>
        </w:rPr>
        <w:t xml:space="preserve">hyper casuale </w:t>
      </w:r>
      <w:r w:rsidDel="00000000" w:rsidR="00000000" w:rsidRPr="00000000">
        <w:rPr>
          <w:rtl w:val="0"/>
        </w:rPr>
        <w:t xml:space="preserve">produkowane są w </w:t>
      </w:r>
      <w:r w:rsidDel="00000000" w:rsidR="00000000" w:rsidRPr="00000000">
        <w:rPr>
          <w:b w:val="1"/>
          <w:rtl w:val="0"/>
        </w:rPr>
        <w:t xml:space="preserve">orientacji pionowej</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ind w:right="0"/>
        <w:jc w:val="both"/>
        <w:rPr/>
      </w:pPr>
      <w:r w:rsidDel="00000000" w:rsidR="00000000" w:rsidRPr="00000000">
        <w:rPr>
          <w:rtl w:val="0"/>
        </w:rPr>
        <w:t xml:space="preserve">Gatunek</w:t>
      </w:r>
      <w:r w:rsidDel="00000000" w:rsidR="00000000" w:rsidRPr="00000000">
        <w:rPr>
          <w:i w:val="1"/>
          <w:rtl w:val="0"/>
        </w:rPr>
        <w:t xml:space="preserve"> hyper casual</w:t>
      </w:r>
      <w:r w:rsidDel="00000000" w:rsidR="00000000" w:rsidRPr="00000000">
        <w:rPr>
          <w:rtl w:val="0"/>
        </w:rPr>
        <w:t xml:space="preserve"> jest bardzo szeroki</w:t>
      </w:r>
      <w:r w:rsidDel="00000000" w:rsidR="00000000" w:rsidRPr="00000000">
        <w:rPr>
          <w:rtl w:val="0"/>
        </w:rPr>
        <w:t xml:space="preserve">, ale podstawową cechą wspólną jest podejście do projektowania lekkich gier skupionych wokół prostych mechanik. Spośród pojawiających się na rynku tytułów można wyróżnić popularne kategorie</w:t>
      </w:r>
      <w:r w:rsidDel="00000000" w:rsidR="00000000" w:rsidRPr="00000000">
        <w:rPr>
          <w:i w:val="1"/>
          <w:rtl w:val="0"/>
        </w:rPr>
        <w:t xml:space="preserve"> </w:t>
      </w:r>
      <w:r w:rsidDel="00000000" w:rsidR="00000000" w:rsidRPr="00000000">
        <w:rPr>
          <w:rtl w:val="0"/>
        </w:rPr>
        <w:t xml:space="preserve">tj.:</w:t>
      </w:r>
    </w:p>
    <w:p w:rsidR="00000000" w:rsidDel="00000000" w:rsidP="00000000" w:rsidRDefault="00000000" w:rsidRPr="00000000" w14:paraId="0000001C">
      <w:pPr>
        <w:ind w:right="0"/>
        <w:jc w:val="both"/>
        <w:rPr/>
      </w:pPr>
      <w:r w:rsidDel="00000000" w:rsidR="00000000" w:rsidRPr="00000000">
        <w:rPr>
          <w:rtl w:val="0"/>
        </w:rPr>
      </w:r>
    </w:p>
    <w:p w:rsidR="00000000" w:rsidDel="00000000" w:rsidP="00000000" w:rsidRDefault="00000000" w:rsidRPr="00000000" w14:paraId="0000001D">
      <w:pPr>
        <w:numPr>
          <w:ilvl w:val="0"/>
          <w:numId w:val="4"/>
        </w:numPr>
        <w:spacing w:after="0" w:afterAutospacing="0"/>
        <w:ind w:left="720" w:right="0" w:hanging="360"/>
        <w:jc w:val="both"/>
      </w:pPr>
      <w:r w:rsidDel="00000000" w:rsidR="00000000" w:rsidRPr="00000000">
        <w:rPr>
          <w:b w:val="1"/>
          <w:rtl w:val="0"/>
        </w:rPr>
        <w:t xml:space="preserve">z</w:t>
      </w:r>
      <w:r w:rsidDel="00000000" w:rsidR="00000000" w:rsidRPr="00000000">
        <w:rPr>
          <w:b w:val="1"/>
          <w:rtl w:val="0"/>
        </w:rPr>
        <w:t xml:space="preserve">ręcznościowe</w:t>
      </w:r>
      <w:r w:rsidDel="00000000" w:rsidR="00000000" w:rsidRPr="00000000">
        <w:rPr>
          <w:rtl w:val="0"/>
        </w:rPr>
        <w:t xml:space="preserve">/</w:t>
      </w:r>
      <w:r w:rsidDel="00000000" w:rsidR="00000000" w:rsidRPr="00000000">
        <w:rPr>
          <w:b w:val="1"/>
          <w:rtl w:val="0"/>
        </w:rPr>
        <w:t xml:space="preserve">arcade</w:t>
      </w:r>
      <w:r w:rsidDel="00000000" w:rsidR="00000000" w:rsidRPr="00000000">
        <w:rPr>
          <w:rtl w:val="0"/>
        </w:rPr>
        <w:t xml:space="preserve"> np. </w:t>
      </w:r>
      <w:r w:rsidDel="00000000" w:rsidR="00000000" w:rsidRPr="00000000">
        <w:rPr>
          <w:i w:val="1"/>
          <w:rtl w:val="0"/>
        </w:rPr>
        <w:t xml:space="preserve">Hoop Stars, Helix Jump</w:t>
      </w:r>
    </w:p>
    <w:p w:rsidR="00000000" w:rsidDel="00000000" w:rsidP="00000000" w:rsidRDefault="00000000" w:rsidRPr="00000000" w14:paraId="0000001E">
      <w:pPr>
        <w:numPr>
          <w:ilvl w:val="0"/>
          <w:numId w:val="4"/>
        </w:numPr>
        <w:spacing w:after="0" w:afterAutospacing="0"/>
        <w:ind w:left="720" w:right="0" w:hanging="360"/>
        <w:jc w:val="both"/>
        <w:rPr>
          <w:i w:val="1"/>
          <w:u w:val="none"/>
        </w:rPr>
      </w:pPr>
      <w:r w:rsidDel="00000000" w:rsidR="00000000" w:rsidRPr="00000000">
        <w:rPr>
          <w:b w:val="1"/>
          <w:i w:val="1"/>
          <w:rtl w:val="0"/>
        </w:rPr>
        <w:t xml:space="preserve">runnery </w:t>
      </w:r>
      <w:r w:rsidDel="00000000" w:rsidR="00000000" w:rsidRPr="00000000">
        <w:rPr>
          <w:rtl w:val="0"/>
        </w:rPr>
        <w:t xml:space="preserve">np. </w:t>
      </w:r>
      <w:r w:rsidDel="00000000" w:rsidR="00000000" w:rsidRPr="00000000">
        <w:rPr>
          <w:i w:val="1"/>
          <w:rtl w:val="0"/>
        </w:rPr>
        <w:t xml:space="preserve">Cube Surfer!</w:t>
      </w:r>
      <w:r w:rsidDel="00000000" w:rsidR="00000000" w:rsidRPr="00000000">
        <w:rPr>
          <w:rtl w:val="0"/>
        </w:rPr>
        <w:t xml:space="preserve">, </w:t>
      </w:r>
      <w:r w:rsidDel="00000000" w:rsidR="00000000" w:rsidRPr="00000000">
        <w:rPr>
          <w:i w:val="1"/>
          <w:rtl w:val="0"/>
        </w:rPr>
        <w:t xml:space="preserve">Rolly Legs</w:t>
      </w:r>
    </w:p>
    <w:p w:rsidR="00000000" w:rsidDel="00000000" w:rsidP="00000000" w:rsidRDefault="00000000" w:rsidRPr="00000000" w14:paraId="0000001F">
      <w:pPr>
        <w:numPr>
          <w:ilvl w:val="0"/>
          <w:numId w:val="4"/>
        </w:numPr>
        <w:spacing w:after="0" w:afterAutospacing="0"/>
        <w:ind w:left="720" w:right="0" w:hanging="360"/>
        <w:jc w:val="both"/>
        <w:rPr>
          <w:i w:val="1"/>
          <w:u w:val="none"/>
        </w:rPr>
      </w:pPr>
      <w:r w:rsidDel="00000000" w:rsidR="00000000" w:rsidRPr="00000000">
        <w:rPr>
          <w:b w:val="1"/>
          <w:rtl w:val="0"/>
        </w:rPr>
        <w:t xml:space="preserve">logiczne</w:t>
      </w:r>
      <w:r w:rsidDel="00000000" w:rsidR="00000000" w:rsidRPr="00000000">
        <w:rPr>
          <w:rtl w:val="0"/>
        </w:rPr>
        <w:t xml:space="preserve">/</w:t>
      </w:r>
      <w:r w:rsidDel="00000000" w:rsidR="00000000" w:rsidRPr="00000000">
        <w:rPr>
          <w:b w:val="1"/>
          <w:rtl w:val="0"/>
        </w:rPr>
        <w:t xml:space="preserve">puzzle</w:t>
      </w:r>
      <w:r w:rsidDel="00000000" w:rsidR="00000000" w:rsidRPr="00000000">
        <w:rPr>
          <w:rtl w:val="0"/>
        </w:rPr>
        <w:t xml:space="preserve"> np. </w:t>
      </w:r>
      <w:r w:rsidDel="00000000" w:rsidR="00000000" w:rsidRPr="00000000">
        <w:rPr>
          <w:i w:val="1"/>
          <w:rtl w:val="0"/>
        </w:rPr>
        <w:t xml:space="preserve">Tangle Master 3D</w:t>
      </w:r>
      <w:r w:rsidDel="00000000" w:rsidR="00000000" w:rsidRPr="00000000">
        <w:rPr>
          <w:rtl w:val="0"/>
        </w:rPr>
        <w:t xml:space="preserve">, </w:t>
      </w:r>
      <w:r w:rsidDel="00000000" w:rsidR="00000000" w:rsidRPr="00000000">
        <w:rPr>
          <w:i w:val="1"/>
          <w:rtl w:val="0"/>
        </w:rPr>
        <w:t xml:space="preserve">Press to Push</w:t>
      </w:r>
    </w:p>
    <w:p w:rsidR="00000000" w:rsidDel="00000000" w:rsidP="00000000" w:rsidRDefault="00000000" w:rsidRPr="00000000" w14:paraId="00000020">
      <w:pPr>
        <w:numPr>
          <w:ilvl w:val="0"/>
          <w:numId w:val="4"/>
        </w:numPr>
        <w:spacing w:after="0" w:afterAutospacing="0"/>
        <w:ind w:left="720" w:right="0" w:hanging="360"/>
        <w:jc w:val="both"/>
      </w:pPr>
      <w:r w:rsidDel="00000000" w:rsidR="00000000" w:rsidRPr="00000000">
        <w:rPr>
          <w:b w:val="1"/>
          <w:rtl w:val="0"/>
        </w:rPr>
        <w:t xml:space="preserve">symulacyjne</w:t>
      </w:r>
      <w:r w:rsidDel="00000000" w:rsidR="00000000" w:rsidRPr="00000000">
        <w:rPr>
          <w:rtl w:val="0"/>
        </w:rPr>
        <w:t xml:space="preserve">/</w:t>
      </w:r>
      <w:r w:rsidDel="00000000" w:rsidR="00000000" w:rsidRPr="00000000">
        <w:rPr>
          <w:b w:val="1"/>
          <w:i w:val="1"/>
          <w:rtl w:val="0"/>
        </w:rPr>
        <w:t xml:space="preserve">ASMR</w:t>
      </w:r>
      <w:r w:rsidDel="00000000" w:rsidR="00000000" w:rsidRPr="00000000">
        <w:rPr>
          <w:rtl w:val="0"/>
        </w:rPr>
        <w:t xml:space="preserve"> np. </w:t>
      </w:r>
      <w:r w:rsidDel="00000000" w:rsidR="00000000" w:rsidRPr="00000000">
        <w:rPr>
          <w:i w:val="1"/>
          <w:rtl w:val="0"/>
        </w:rPr>
        <w:t xml:space="preserve">Woodturning 3D</w:t>
      </w:r>
      <w:r w:rsidDel="00000000" w:rsidR="00000000" w:rsidRPr="00000000">
        <w:rPr>
          <w:rtl w:val="0"/>
        </w:rPr>
        <w:t xml:space="preserve">, </w:t>
      </w:r>
      <w:r w:rsidDel="00000000" w:rsidR="00000000" w:rsidRPr="00000000">
        <w:rPr>
          <w:i w:val="1"/>
          <w:rtl w:val="0"/>
        </w:rPr>
        <w:t xml:space="preserve">Icing on Cake</w:t>
      </w:r>
    </w:p>
    <w:p w:rsidR="00000000" w:rsidDel="00000000" w:rsidP="00000000" w:rsidRDefault="00000000" w:rsidRPr="00000000" w14:paraId="00000021">
      <w:pPr>
        <w:numPr>
          <w:ilvl w:val="0"/>
          <w:numId w:val="4"/>
        </w:numPr>
        <w:ind w:left="720" w:right="0" w:hanging="360"/>
        <w:jc w:val="both"/>
      </w:pPr>
      <w:r w:rsidDel="00000000" w:rsidR="00000000" w:rsidRPr="00000000">
        <w:rPr>
          <w:b w:val="1"/>
          <w:rtl w:val="0"/>
        </w:rPr>
        <w:t xml:space="preserve">.io</w:t>
      </w:r>
      <w:r w:rsidDel="00000000" w:rsidR="00000000" w:rsidRPr="00000000">
        <w:rPr>
          <w:rtl w:val="0"/>
        </w:rPr>
        <w:t xml:space="preserve"> (fake multiplayer): </w:t>
      </w:r>
      <w:r w:rsidDel="00000000" w:rsidR="00000000" w:rsidRPr="00000000">
        <w:rPr>
          <w:i w:val="1"/>
          <w:rtl w:val="0"/>
        </w:rPr>
        <w:t xml:space="preserve">paper.io 2</w:t>
      </w:r>
      <w:r w:rsidDel="00000000" w:rsidR="00000000" w:rsidRPr="00000000">
        <w:rPr>
          <w:rtl w:val="0"/>
        </w:rPr>
        <w:t xml:space="preserve">, </w:t>
      </w:r>
      <w:r w:rsidDel="00000000" w:rsidR="00000000" w:rsidRPr="00000000">
        <w:rPr>
          <w:i w:val="1"/>
          <w:rtl w:val="0"/>
        </w:rPr>
        <w:t xml:space="preserve">hole.io</w:t>
      </w:r>
      <w:r w:rsidDel="00000000" w:rsidR="00000000" w:rsidRPr="00000000">
        <w:rPr>
          <w:rtl w:val="0"/>
        </w:rPr>
      </w:r>
    </w:p>
    <w:p w:rsidR="00000000" w:rsidDel="00000000" w:rsidP="00000000" w:rsidRDefault="00000000" w:rsidRPr="00000000" w14:paraId="00000022">
      <w:pPr>
        <w:ind w:left="0" w:right="0" w:firstLine="0"/>
        <w:jc w:val="center"/>
        <w:rPr>
          <w:i w:val="1"/>
        </w:rPr>
      </w:pPr>
      <w:r w:rsidDel="00000000" w:rsidR="00000000" w:rsidRPr="00000000">
        <w:rPr>
          <w:i w:val="1"/>
        </w:rPr>
        <w:drawing>
          <wp:inline distB="114300" distT="114300" distL="114300" distR="114300">
            <wp:extent cx="5943600" cy="2108200"/>
            <wp:effectExtent b="0" l="0" r="0" t="0"/>
            <wp:docPr id="2" name="image6.png"/>
            <a:graphic>
              <a:graphicData uri="http://schemas.openxmlformats.org/drawingml/2006/picture">
                <pic:pic>
                  <pic:nvPicPr>
                    <pic:cNvPr id="0" name="image6.png"/>
                    <pic:cNvPicPr preferRelativeResize="0"/>
                  </pic:nvPicPr>
                  <pic:blipFill>
                    <a:blip r:embed="rId10"/>
                    <a:srcRect b="0" l="1155" r="1155"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right="0"/>
        <w:jc w:val="center"/>
        <w:rPr>
          <w:i w:val="1"/>
        </w:rPr>
      </w:pPr>
      <w:r w:rsidDel="00000000" w:rsidR="00000000" w:rsidRPr="00000000">
        <w:rPr>
          <w:sz w:val="16"/>
          <w:szCs w:val="16"/>
          <w:rtl w:val="0"/>
        </w:rPr>
        <w:t xml:space="preserve">Rys.5 kolejno: </w:t>
      </w:r>
      <w:r w:rsidDel="00000000" w:rsidR="00000000" w:rsidRPr="00000000">
        <w:rPr>
          <w:i w:val="1"/>
          <w:sz w:val="16"/>
          <w:szCs w:val="16"/>
          <w:rtl w:val="0"/>
        </w:rPr>
        <w:t xml:space="preserve">Hoop Stars, </w:t>
      </w:r>
      <w:r w:rsidDel="00000000" w:rsidR="00000000" w:rsidRPr="00000000">
        <w:rPr>
          <w:sz w:val="16"/>
          <w:szCs w:val="16"/>
          <w:rtl w:val="0"/>
        </w:rPr>
        <w:t xml:space="preserve">Say Games; </w:t>
      </w:r>
      <w:r w:rsidDel="00000000" w:rsidR="00000000" w:rsidRPr="00000000">
        <w:rPr>
          <w:i w:val="1"/>
          <w:sz w:val="16"/>
          <w:szCs w:val="16"/>
          <w:rtl w:val="0"/>
        </w:rPr>
        <w:t xml:space="preserve">Cube Surfer!, </w:t>
      </w:r>
      <w:r w:rsidDel="00000000" w:rsidR="00000000" w:rsidRPr="00000000">
        <w:rPr>
          <w:sz w:val="16"/>
          <w:szCs w:val="16"/>
          <w:rtl w:val="0"/>
        </w:rPr>
        <w:t xml:space="preserve">Voodoo, </w:t>
      </w:r>
      <w:r w:rsidDel="00000000" w:rsidR="00000000" w:rsidRPr="00000000">
        <w:rPr>
          <w:i w:val="1"/>
          <w:sz w:val="16"/>
          <w:szCs w:val="16"/>
          <w:rtl w:val="0"/>
        </w:rPr>
        <w:t xml:space="preserve">Tangle Master 3D</w:t>
      </w:r>
      <w:r w:rsidDel="00000000" w:rsidR="00000000" w:rsidRPr="00000000">
        <w:rPr>
          <w:sz w:val="16"/>
          <w:szCs w:val="16"/>
          <w:rtl w:val="0"/>
        </w:rPr>
        <w:t xml:space="preserve">, Rollic Games; </w:t>
      </w:r>
      <w:r w:rsidDel="00000000" w:rsidR="00000000" w:rsidRPr="00000000">
        <w:rPr>
          <w:i w:val="1"/>
          <w:sz w:val="16"/>
          <w:szCs w:val="16"/>
          <w:rtl w:val="0"/>
        </w:rPr>
        <w:t xml:space="preserve">Woodturning 3D, </w:t>
      </w:r>
      <w:r w:rsidDel="00000000" w:rsidR="00000000" w:rsidRPr="00000000">
        <w:rPr>
          <w:sz w:val="16"/>
          <w:szCs w:val="16"/>
          <w:rtl w:val="0"/>
        </w:rPr>
        <w:t xml:space="preserve">Voodoo</w:t>
      </w:r>
      <w:r w:rsidDel="00000000" w:rsidR="00000000" w:rsidRPr="00000000">
        <w:rPr>
          <w:i w:val="1"/>
          <w:sz w:val="16"/>
          <w:szCs w:val="16"/>
          <w:rtl w:val="0"/>
        </w:rPr>
        <w:t xml:space="preserve">; paper.io 2, </w:t>
      </w:r>
      <w:r w:rsidDel="00000000" w:rsidR="00000000" w:rsidRPr="00000000">
        <w:rPr>
          <w:sz w:val="16"/>
          <w:szCs w:val="16"/>
          <w:rtl w:val="0"/>
        </w:rPr>
        <w:t xml:space="preserve">Voodoo źródło: </w:t>
      </w:r>
      <w:r w:rsidDel="00000000" w:rsidR="00000000" w:rsidRPr="00000000">
        <w:rPr>
          <w:i w:val="1"/>
          <w:sz w:val="16"/>
          <w:szCs w:val="16"/>
          <w:rtl w:val="0"/>
        </w:rPr>
        <w:t xml:space="preserve">App Store</w:t>
      </w:r>
      <w:r w:rsidDel="00000000" w:rsidR="00000000" w:rsidRPr="00000000">
        <w:rPr>
          <w:rtl w:val="0"/>
        </w:rPr>
      </w:r>
    </w:p>
    <w:p w:rsidR="00000000" w:rsidDel="00000000" w:rsidP="00000000" w:rsidRDefault="00000000" w:rsidRPr="00000000" w14:paraId="00000024">
      <w:pPr>
        <w:ind w:right="0"/>
        <w:jc w:val="both"/>
        <w:rPr/>
      </w:pPr>
      <w:r w:rsidDel="00000000" w:rsidR="00000000" w:rsidRPr="00000000">
        <w:rPr>
          <w:rtl w:val="0"/>
        </w:rPr>
        <w:t xml:space="preserve">Na rynku pojawia się jednak wciąż wiele tytułów, które trudno przypisać do którejś z powyższych kategorii (lub tylko do jednej).</w:t>
      </w:r>
    </w:p>
    <w:p w:rsidR="00000000" w:rsidDel="00000000" w:rsidP="00000000" w:rsidRDefault="00000000" w:rsidRPr="00000000" w14:paraId="00000025">
      <w:pPr>
        <w:ind w:right="0"/>
        <w:rPr/>
      </w:pPr>
      <w:r w:rsidDel="00000000" w:rsidR="00000000" w:rsidRPr="00000000">
        <w:rPr>
          <w:rtl w:val="0"/>
        </w:rPr>
      </w:r>
    </w:p>
    <w:p w:rsidR="00000000" w:rsidDel="00000000" w:rsidP="00000000" w:rsidRDefault="00000000" w:rsidRPr="00000000" w14:paraId="00000026">
      <w:pPr>
        <w:pStyle w:val="Heading2"/>
        <w:ind w:right="0"/>
        <w:rPr/>
      </w:pPr>
      <w:bookmarkStart w:colFirst="0" w:colLast="0" w:name="_l29zmypsuusp" w:id="3"/>
      <w:bookmarkEnd w:id="3"/>
      <w:r w:rsidDel="00000000" w:rsidR="00000000" w:rsidRPr="00000000">
        <w:rPr>
          <w:rtl w:val="0"/>
        </w:rPr>
        <w:t xml:space="preserve">Historia </w:t>
      </w:r>
    </w:p>
    <w:p w:rsidR="00000000" w:rsidDel="00000000" w:rsidP="00000000" w:rsidRDefault="00000000" w:rsidRPr="00000000" w14:paraId="00000027">
      <w:pPr>
        <w:ind w:right="0"/>
        <w:jc w:val="both"/>
        <w:rPr/>
      </w:pPr>
      <w:r w:rsidDel="00000000" w:rsidR="00000000" w:rsidRPr="00000000">
        <w:rPr>
          <w:rtl w:val="0"/>
        </w:rPr>
        <w:t xml:space="preserve">Korzeni gier </w:t>
      </w:r>
      <w:r w:rsidDel="00000000" w:rsidR="00000000" w:rsidRPr="00000000">
        <w:rPr>
          <w:i w:val="1"/>
          <w:rtl w:val="0"/>
        </w:rPr>
        <w:t xml:space="preserve">hyper casualowych</w:t>
      </w:r>
      <w:r w:rsidDel="00000000" w:rsidR="00000000" w:rsidRPr="00000000">
        <w:rPr>
          <w:rtl w:val="0"/>
        </w:rPr>
        <w:t xml:space="preserve"> można szukać w grach </w:t>
      </w:r>
      <w:r w:rsidDel="00000000" w:rsidR="00000000" w:rsidRPr="00000000">
        <w:rPr>
          <w:i w:val="1"/>
          <w:rtl w:val="0"/>
        </w:rPr>
        <w:t xml:space="preserve">arcade</w:t>
      </w:r>
      <w:r w:rsidDel="00000000" w:rsidR="00000000" w:rsidRPr="00000000">
        <w:rPr>
          <w:rtl w:val="0"/>
        </w:rPr>
        <w:t xml:space="preserve">, popularnych szczególnie w latach 70. i 80.. Jako cechy wspólne należy wskazać prostotę w sterowaniu i warstwie graficznej, która wówczas wynikała głównie z ograniczeń technicznych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8">
      <w:pPr>
        <w:ind w:right="0"/>
        <w:jc w:val="center"/>
        <w:rPr/>
      </w:pPr>
      <w:r w:rsidDel="00000000" w:rsidR="00000000" w:rsidRPr="00000000">
        <w:rPr/>
        <w:drawing>
          <wp:inline distB="114300" distT="114300" distL="114300" distR="114300">
            <wp:extent cx="2971800" cy="2231136"/>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71800" cy="223113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right="0"/>
        <w:jc w:val="center"/>
        <w:rPr/>
      </w:pPr>
      <w:r w:rsidDel="00000000" w:rsidR="00000000" w:rsidRPr="00000000">
        <w:rPr>
          <w:sz w:val="16"/>
          <w:szCs w:val="16"/>
          <w:rtl w:val="0"/>
        </w:rPr>
        <w:t xml:space="preserve">Rys. 6 </w:t>
      </w:r>
      <w:r w:rsidDel="00000000" w:rsidR="00000000" w:rsidRPr="00000000">
        <w:rPr>
          <w:i w:val="1"/>
          <w:sz w:val="16"/>
          <w:szCs w:val="16"/>
          <w:rtl w:val="0"/>
        </w:rPr>
        <w:t xml:space="preserve">Pong</w:t>
      </w:r>
      <w:r w:rsidDel="00000000" w:rsidR="00000000" w:rsidRPr="00000000">
        <w:rPr>
          <w:sz w:val="16"/>
          <w:szCs w:val="16"/>
          <w:rtl w:val="0"/>
        </w:rPr>
        <w:t xml:space="preserve">, Atari, źródło: wikipedia.org</w:t>
      </w:r>
      <w:r w:rsidDel="00000000" w:rsidR="00000000" w:rsidRPr="00000000">
        <w:rPr>
          <w:rtl w:val="0"/>
        </w:rPr>
      </w:r>
    </w:p>
    <w:p w:rsidR="00000000" w:rsidDel="00000000" w:rsidP="00000000" w:rsidRDefault="00000000" w:rsidRPr="00000000" w14:paraId="0000002A">
      <w:pPr>
        <w:ind w:right="0"/>
        <w:jc w:val="center"/>
        <w:rPr/>
      </w:pPr>
      <w:r w:rsidDel="00000000" w:rsidR="00000000" w:rsidRPr="00000000">
        <w:rPr>
          <w:rtl w:val="0"/>
        </w:rPr>
      </w:r>
    </w:p>
    <w:p w:rsidR="00000000" w:rsidDel="00000000" w:rsidP="00000000" w:rsidRDefault="00000000" w:rsidRPr="00000000" w14:paraId="0000002B">
      <w:pPr>
        <w:ind w:right="0"/>
        <w:jc w:val="both"/>
        <w:rPr/>
      </w:pPr>
      <w:r w:rsidDel="00000000" w:rsidR="00000000" w:rsidRPr="00000000">
        <w:rPr>
          <w:rtl w:val="0"/>
        </w:rPr>
        <w:t xml:space="preserve">Za początek rozwoju gatunku </w:t>
      </w:r>
      <w:r w:rsidDel="00000000" w:rsidR="00000000" w:rsidRPr="00000000">
        <w:rPr>
          <w:i w:val="1"/>
          <w:rtl w:val="0"/>
        </w:rPr>
        <w:t xml:space="preserve">hyper casual</w:t>
      </w:r>
      <w:r w:rsidDel="00000000" w:rsidR="00000000" w:rsidRPr="00000000">
        <w:rPr>
          <w:rtl w:val="0"/>
        </w:rPr>
        <w:t xml:space="preserve"> uznaje się wydanie gry </w:t>
      </w:r>
      <w:r w:rsidDel="00000000" w:rsidR="00000000" w:rsidRPr="00000000">
        <w:rPr>
          <w:i w:val="1"/>
          <w:rtl w:val="0"/>
        </w:rPr>
        <w:t xml:space="preserve">Flappy Bird</w:t>
      </w:r>
      <w:r w:rsidDel="00000000" w:rsidR="00000000" w:rsidRPr="00000000">
        <w:rPr>
          <w:i w:val="1"/>
          <w:rtl w:val="0"/>
        </w:rPr>
        <w:t xml:space="preserve"> </w:t>
      </w:r>
      <w:r w:rsidDel="00000000" w:rsidR="00000000" w:rsidRPr="00000000">
        <w:rPr>
          <w:rtl w:val="0"/>
        </w:rPr>
        <w:t xml:space="preserve">(2013 r.), która zapoczątkowała falę gier określanych jako </w:t>
      </w:r>
      <w:r w:rsidDel="00000000" w:rsidR="00000000" w:rsidRPr="00000000">
        <w:rPr>
          <w:i w:val="1"/>
          <w:rtl w:val="0"/>
        </w:rPr>
        <w:t xml:space="preserve">ketchapp</w:t>
      </w:r>
      <w:r w:rsidDel="00000000" w:rsidR="00000000" w:rsidRPr="00000000">
        <w:rPr>
          <w:rtl w:val="0"/>
        </w:rPr>
        <w:t xml:space="preserve"> </w:t>
      </w:r>
      <w:r w:rsidDel="00000000" w:rsidR="00000000" w:rsidRPr="00000000">
        <w:rPr>
          <w:rtl w:val="0"/>
        </w:rPr>
        <w:t xml:space="preserve">(określenie pochodzi od nazwy firmy, która wówczas zdominowała rynek tego typu gier) t.j.: </w:t>
      </w:r>
      <w:r w:rsidDel="00000000" w:rsidR="00000000" w:rsidRPr="00000000">
        <w:rPr>
          <w:i w:val="1"/>
          <w:rtl w:val="0"/>
        </w:rPr>
        <w:t xml:space="preserve">Circle, Stack, Don't Touch The Spikes</w:t>
      </w:r>
      <w:r w:rsidDel="00000000" w:rsidR="00000000" w:rsidRPr="00000000">
        <w:rPr>
          <w:rtl w:val="0"/>
        </w:rPr>
        <w:t xml:space="preserve">. Gry te za cel obrały młodego odbiorcę, najczęściej stawiając na rozgrywkę w trybie </w:t>
      </w:r>
      <w:r w:rsidDel="00000000" w:rsidR="00000000" w:rsidRPr="00000000">
        <w:rPr>
          <w:i w:val="1"/>
          <w:rtl w:val="0"/>
        </w:rPr>
        <w:t xml:space="preserve">endless </w:t>
      </w:r>
      <w:r w:rsidDel="00000000" w:rsidR="00000000" w:rsidRPr="00000000">
        <w:rPr>
          <w:rtl w:val="0"/>
        </w:rPr>
        <w:t xml:space="preserve">(brak poziomów), w której gracz miał za zadanie zdobycie jak najwyższego wyniku. Gry te prezentowane były w rzucie 2D a ich dewiza brzmiała: </w:t>
      </w:r>
      <w:r w:rsidDel="00000000" w:rsidR="00000000" w:rsidRPr="00000000">
        <w:rPr>
          <w:i w:val="1"/>
          <w:rtl w:val="0"/>
        </w:rPr>
        <w:t xml:space="preserve">Easy to </w:t>
      </w:r>
      <w:r w:rsidDel="00000000" w:rsidR="00000000" w:rsidRPr="00000000">
        <w:rPr>
          <w:i w:val="1"/>
          <w:rtl w:val="0"/>
        </w:rPr>
        <w:t xml:space="preserve">play</w:t>
      </w:r>
      <w:r w:rsidDel="00000000" w:rsidR="00000000" w:rsidRPr="00000000">
        <w:rPr>
          <w:i w:val="1"/>
          <w:rtl w:val="0"/>
        </w:rPr>
        <w:t xml:space="preserve">, hard to master</w:t>
      </w:r>
      <w:r w:rsidDel="00000000" w:rsidR="00000000" w:rsidRPr="00000000">
        <w:rPr>
          <w:rtl w:val="0"/>
        </w:rPr>
        <w:t xml:space="preserve">. </w:t>
      </w:r>
      <w:r w:rsidDel="00000000" w:rsidR="00000000" w:rsidRPr="00000000">
        <w:rPr>
          <w:rtl w:val="0"/>
        </w:rPr>
        <w:t xml:space="preserve">Pomimo bardzo prostych zasad i sterowania gry te stanowiły spore wyzwanie, niekiedy prowadząc nawet do frustracji graczy. </w:t>
      </w:r>
    </w:p>
    <w:p w:rsidR="00000000" w:rsidDel="00000000" w:rsidP="00000000" w:rsidRDefault="00000000" w:rsidRPr="00000000" w14:paraId="0000002C">
      <w:pPr>
        <w:ind w:right="0"/>
        <w:jc w:val="center"/>
        <w:rPr/>
      </w:pPr>
      <w:hyperlink r:id="rId12">
        <w:r w:rsidDel="00000000" w:rsidR="00000000" w:rsidRPr="00000000">
          <w:rPr>
            <w:color w:val="1155cc"/>
            <w:u w:val="single"/>
          </w:rPr>
          <w:drawing>
            <wp:inline distB="114300" distT="114300" distL="114300" distR="114300">
              <wp:extent cx="1865376" cy="3311042"/>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865376" cy="331104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ind w:right="0"/>
        <w:jc w:val="center"/>
        <w:rPr/>
      </w:pPr>
      <w:r w:rsidDel="00000000" w:rsidR="00000000" w:rsidRPr="00000000">
        <w:rPr>
          <w:sz w:val="16"/>
          <w:szCs w:val="16"/>
          <w:rtl w:val="0"/>
        </w:rPr>
        <w:t xml:space="preserve">Rys. 7 </w:t>
      </w:r>
      <w:r w:rsidDel="00000000" w:rsidR="00000000" w:rsidRPr="00000000">
        <w:rPr>
          <w:i w:val="1"/>
          <w:sz w:val="16"/>
          <w:szCs w:val="16"/>
          <w:rtl w:val="0"/>
        </w:rPr>
        <w:t xml:space="preserve">Flappy Bird</w:t>
      </w:r>
      <w:r w:rsidDel="00000000" w:rsidR="00000000" w:rsidRPr="00000000">
        <w:rPr>
          <w:sz w:val="16"/>
          <w:szCs w:val="16"/>
          <w:rtl w:val="0"/>
        </w:rPr>
        <w:t xml:space="preserve">, dotGears, źródło: flappy-bird.softonic.pl</w:t>
      </w:r>
      <w:r w:rsidDel="00000000" w:rsidR="00000000" w:rsidRPr="00000000">
        <w:rPr>
          <w:rtl w:val="0"/>
        </w:rPr>
      </w:r>
    </w:p>
    <w:p w:rsidR="00000000" w:rsidDel="00000000" w:rsidP="00000000" w:rsidRDefault="00000000" w:rsidRPr="00000000" w14:paraId="0000002E">
      <w:pPr>
        <w:ind w:right="0"/>
        <w:jc w:val="both"/>
        <w:rPr/>
      </w:pPr>
      <w:r w:rsidDel="00000000" w:rsidR="00000000" w:rsidRPr="00000000">
        <w:rPr>
          <w:i w:val="1"/>
          <w:rtl w:val="0"/>
        </w:rPr>
        <w:t xml:space="preserve">Hyper casuale</w:t>
      </w:r>
      <w:r w:rsidDel="00000000" w:rsidR="00000000" w:rsidRPr="00000000">
        <w:rPr>
          <w:rtl w:val="0"/>
        </w:rPr>
        <w:t xml:space="preserve"> w obecnie znanej formie zaczęły pojawiać się w 2017 roku. Wydawcy przekonali się wówczas, że dużo łatwiej jest zachęcić do gier, które są przyjemne w rozgrywce, nie powodują frustracji i wybaczają popełniane przez graczy błędy, a jednocześnie są bardzo proste i szybko zapewniają emocjonującą rozgrywkę. Poskutkowało to podzieleniem rozgrywki na poziomy i zaadaptowaniem krzywej trudności znanej z gier logicznych. Dostosowano tym samym gry do ciągle poszerzającej się grupy odbiorców. Ponadto pozwoliło to na lepszą monetyzację tytułów, wprowadzając reklamy jako naturalne przerwy między kolejnymi poziomami. Technologia poszła do przodu, moc obliczeniowa smartfonów wzrosła, a dzięki temu twórcy mogli implementować coraz śmielsze pomysły, wykorzystując grafikę 3D.</w:t>
      </w:r>
    </w:p>
    <w:p w:rsidR="00000000" w:rsidDel="00000000" w:rsidP="00000000" w:rsidRDefault="00000000" w:rsidRPr="00000000" w14:paraId="0000002F">
      <w:pPr>
        <w:pStyle w:val="Heading2"/>
        <w:ind w:right="0"/>
        <w:rPr/>
      </w:pPr>
      <w:bookmarkStart w:colFirst="0" w:colLast="0" w:name="_ln7isohwp9v7" w:id="4"/>
      <w:bookmarkEnd w:id="4"/>
      <w:r w:rsidDel="00000000" w:rsidR="00000000" w:rsidRPr="00000000">
        <w:rPr>
          <w:rtl w:val="0"/>
        </w:rPr>
        <w:t xml:space="preserve">Fenomen </w:t>
      </w:r>
    </w:p>
    <w:p w:rsidR="00000000" w:rsidDel="00000000" w:rsidP="00000000" w:rsidRDefault="00000000" w:rsidRPr="00000000" w14:paraId="00000030">
      <w:pPr>
        <w:ind w:right="0"/>
        <w:jc w:val="both"/>
        <w:rPr>
          <w:i w:val="1"/>
        </w:rPr>
      </w:pPr>
      <w:r w:rsidDel="00000000" w:rsidR="00000000" w:rsidRPr="00000000">
        <w:rPr>
          <w:rtl w:val="0"/>
        </w:rPr>
        <w:t xml:space="preserve">Gry z gatunku </w:t>
      </w:r>
      <w:r w:rsidDel="00000000" w:rsidR="00000000" w:rsidRPr="00000000">
        <w:rPr>
          <w:i w:val="1"/>
          <w:rtl w:val="0"/>
        </w:rPr>
        <w:t xml:space="preserve">hyper casual</w:t>
      </w:r>
      <w:r w:rsidDel="00000000" w:rsidR="00000000" w:rsidRPr="00000000">
        <w:rPr>
          <w:rtl w:val="0"/>
        </w:rPr>
        <w:t xml:space="preserve"> to produkcje, które posiadają największy stosunek potencjalnych zysków do włożonej pracy, gdyż można je wykonać stosunkowo niewielkim kosztem i w krótkim czasie. </w:t>
      </w:r>
      <w:r w:rsidDel="00000000" w:rsidR="00000000" w:rsidRPr="00000000">
        <w:rPr>
          <w:rtl w:val="0"/>
        </w:rPr>
        <w:t xml:space="preserve">Prototyp</w:t>
      </w:r>
      <w:r w:rsidDel="00000000" w:rsidR="00000000" w:rsidRPr="00000000">
        <w:rPr>
          <w:rtl w:val="0"/>
        </w:rPr>
        <w:t xml:space="preserve">, na podstawie którego można ocenić jakość konceptu, jest w stanie</w:t>
      </w:r>
      <w:r w:rsidDel="00000000" w:rsidR="00000000" w:rsidRPr="00000000">
        <w:rPr>
          <w:rtl w:val="0"/>
        </w:rPr>
        <w:t xml:space="preserve"> w krótkim czasie </w:t>
      </w:r>
      <w:r w:rsidDel="00000000" w:rsidR="00000000" w:rsidRPr="00000000">
        <w:rPr>
          <w:rtl w:val="0"/>
        </w:rPr>
        <w:t xml:space="preserve">zaimplementować nawet mniej doświadczony deweloper. Nie trzeba rzucać wszystkiego na jedną kartę i poświęcać kilku lat życia jednemu projektowi, aby sprawdzić czy projekt okaże się sukcesem. Ryzyko biznesowe jest niewielkie a potencjalne zyski bardzo duże. Najpopularniejsze </w:t>
      </w:r>
      <w:r w:rsidDel="00000000" w:rsidR="00000000" w:rsidRPr="00000000">
        <w:rPr>
          <w:i w:val="1"/>
          <w:rtl w:val="0"/>
        </w:rPr>
        <w:t xml:space="preserve">hyperowe</w:t>
      </w:r>
      <w:r w:rsidDel="00000000" w:rsidR="00000000" w:rsidRPr="00000000">
        <w:rPr>
          <w:rtl w:val="0"/>
        </w:rPr>
        <w:t xml:space="preserve"> tytuły podbijają listy popularności osiągając setki milionów pobrań, a dzięki agresywnej monetyzacji reklamami przynoszą potężne zyski dla wydawców. Wystarczy, że jeden z pomysłów okaże się hitem. Nie jest to jednak łatwe, gdyż konkurencja na rynku jest bardzo duża, a najwięksi wydawcy testują dziesiątki tytułów tygodniowo - kluczem do sukcesu są oryginalne pomysły. Cały rynek gier</w:t>
      </w:r>
      <w:r w:rsidDel="00000000" w:rsidR="00000000" w:rsidRPr="00000000">
        <w:rPr>
          <w:i w:val="1"/>
          <w:rtl w:val="0"/>
        </w:rPr>
        <w:t xml:space="preserve"> hyper casualowych</w:t>
      </w:r>
      <w:r w:rsidDel="00000000" w:rsidR="00000000" w:rsidRPr="00000000">
        <w:rPr>
          <w:rtl w:val="0"/>
        </w:rPr>
        <w:t xml:space="preserve"> nieustannie ewoluuje, pojawiają się nowe style i mechaniki. </w:t>
      </w:r>
      <w:r w:rsidDel="00000000" w:rsidR="00000000" w:rsidRPr="00000000">
        <w:rPr>
          <w:rtl w:val="0"/>
        </w:rPr>
      </w:r>
    </w:p>
    <w:p w:rsidR="00000000" w:rsidDel="00000000" w:rsidP="00000000" w:rsidRDefault="00000000" w:rsidRPr="00000000" w14:paraId="00000031">
      <w:pPr>
        <w:pStyle w:val="Heading2"/>
        <w:ind w:right="0"/>
        <w:rPr/>
      </w:pPr>
      <w:bookmarkStart w:colFirst="0" w:colLast="0" w:name="_xh4nj5lfoqyu" w:id="5"/>
      <w:bookmarkEnd w:id="5"/>
      <w:r w:rsidDel="00000000" w:rsidR="00000000" w:rsidRPr="00000000">
        <w:rPr>
          <w:rtl w:val="0"/>
        </w:rPr>
        <w:t xml:space="preserve">Miłość od pierwszego spojrzenia</w:t>
      </w:r>
    </w:p>
    <w:p w:rsidR="00000000" w:rsidDel="00000000" w:rsidP="00000000" w:rsidRDefault="00000000" w:rsidRPr="00000000" w14:paraId="00000032">
      <w:pPr>
        <w:ind w:right="0"/>
        <w:jc w:val="both"/>
        <w:rPr/>
      </w:pPr>
      <w:r w:rsidDel="00000000" w:rsidR="00000000" w:rsidRPr="00000000">
        <w:rPr>
          <w:rtl w:val="0"/>
        </w:rPr>
        <w:t xml:space="preserve">Codziennie na sklepy z aplikacjami tj. </w:t>
      </w:r>
      <w:r w:rsidDel="00000000" w:rsidR="00000000" w:rsidRPr="00000000">
        <w:rPr>
          <w:i w:val="1"/>
          <w:rtl w:val="0"/>
        </w:rPr>
        <w:t xml:space="preserve">App Store</w:t>
      </w:r>
      <w:r w:rsidDel="00000000" w:rsidR="00000000" w:rsidRPr="00000000">
        <w:rPr>
          <w:rtl w:val="0"/>
        </w:rPr>
        <w:t xml:space="preserve"> czy </w:t>
      </w:r>
      <w:r w:rsidDel="00000000" w:rsidR="00000000" w:rsidRPr="00000000">
        <w:rPr>
          <w:i w:val="1"/>
          <w:rtl w:val="0"/>
        </w:rPr>
        <w:t xml:space="preserve">Play Store</w:t>
      </w:r>
      <w:r w:rsidDel="00000000" w:rsidR="00000000" w:rsidRPr="00000000">
        <w:rPr>
          <w:rtl w:val="0"/>
        </w:rPr>
        <w:t xml:space="preserve"> trafiają setki darmowych gier mobilnych. Samo opublikowanie nie zapewni jednak wielu graczy i konieczne staje się </w:t>
      </w:r>
      <w:r w:rsidDel="00000000" w:rsidR="00000000" w:rsidRPr="00000000">
        <w:rPr>
          <w:b w:val="1"/>
          <w:rtl w:val="0"/>
        </w:rPr>
        <w:t xml:space="preserve">pozyskiwanie użytkowników</w:t>
      </w:r>
      <w:r w:rsidDel="00000000" w:rsidR="00000000" w:rsidRPr="00000000">
        <w:rPr>
          <w:rtl w:val="0"/>
        </w:rPr>
        <w:t xml:space="preserve">. Najczęściej robi się to za pomocą reklam - zwykle krótkich filmów, które potem pojawiają się na </w:t>
      </w:r>
      <w:r w:rsidDel="00000000" w:rsidR="00000000" w:rsidRPr="00000000">
        <w:rPr>
          <w:i w:val="1"/>
          <w:rtl w:val="0"/>
        </w:rPr>
        <w:t xml:space="preserve">Facebooku</w:t>
      </w:r>
      <w:r w:rsidDel="00000000" w:rsidR="00000000" w:rsidRPr="00000000">
        <w:rPr>
          <w:rtl w:val="0"/>
        </w:rPr>
        <w:t xml:space="preserve">, </w:t>
      </w:r>
      <w:r w:rsidDel="00000000" w:rsidR="00000000" w:rsidRPr="00000000">
        <w:rPr>
          <w:i w:val="1"/>
          <w:rtl w:val="0"/>
        </w:rPr>
        <w:t xml:space="preserve">Instagramie </w:t>
      </w:r>
      <w:r w:rsidDel="00000000" w:rsidR="00000000" w:rsidRPr="00000000">
        <w:rPr>
          <w:rtl w:val="0"/>
        </w:rPr>
        <w:t xml:space="preserve">i innych mediach społecznościowych. Od tego, jak wiele osób kliknie w reklamę, zależeć będzie koszt pozyskania jednego gracza. Pokrótce dlatego od możliwości dobrego zareklamowania </w:t>
      </w:r>
      <w:r w:rsidDel="00000000" w:rsidR="00000000" w:rsidRPr="00000000">
        <w:rPr>
          <w:i w:val="1"/>
          <w:rtl w:val="0"/>
        </w:rPr>
        <w:t xml:space="preserve">hyper casuala</w:t>
      </w:r>
      <w:r w:rsidDel="00000000" w:rsidR="00000000" w:rsidRPr="00000000">
        <w:rPr>
          <w:rtl w:val="0"/>
        </w:rPr>
        <w:t xml:space="preserve"> zależy jego sukces. </w:t>
      </w:r>
    </w:p>
    <w:p w:rsidR="00000000" w:rsidDel="00000000" w:rsidP="00000000" w:rsidRDefault="00000000" w:rsidRPr="00000000" w14:paraId="00000033">
      <w:pPr>
        <w:ind w:right="0"/>
        <w:jc w:val="both"/>
        <w:rPr/>
      </w:pPr>
      <w:r w:rsidDel="00000000" w:rsidR="00000000" w:rsidRPr="00000000">
        <w:rPr>
          <w:rtl w:val="0"/>
        </w:rPr>
        <w:t xml:space="preserve">Ważnym jest, aby podczas projektowania </w:t>
      </w:r>
      <w:r w:rsidDel="00000000" w:rsidR="00000000" w:rsidRPr="00000000">
        <w:rPr>
          <w:i w:val="1"/>
          <w:rtl w:val="0"/>
        </w:rPr>
        <w:t xml:space="preserve">hypera </w:t>
      </w:r>
      <w:r w:rsidDel="00000000" w:rsidR="00000000" w:rsidRPr="00000000">
        <w:rPr>
          <w:rtl w:val="0"/>
        </w:rPr>
        <w:t xml:space="preserve">postrzegać koncept nie tylko z perspektywy osoby grającej, ale również oglądającej reklamę. Celem jest </w:t>
      </w:r>
      <w:r w:rsidDel="00000000" w:rsidR="00000000" w:rsidRPr="00000000">
        <w:rPr>
          <w:b w:val="1"/>
          <w:rtl w:val="0"/>
        </w:rPr>
        <w:t xml:space="preserve">przykucie uwagi użytkownika</w:t>
      </w:r>
      <w:r w:rsidDel="00000000" w:rsidR="00000000" w:rsidRPr="00000000">
        <w:rPr>
          <w:rtl w:val="0"/>
        </w:rPr>
        <w:t xml:space="preserve"> i sprawienie, żeby zainteresowany kliknął w reklamę, chcąc samemu przetestować grę. </w:t>
      </w:r>
    </w:p>
    <w:p w:rsidR="00000000" w:rsidDel="00000000" w:rsidP="00000000" w:rsidRDefault="00000000" w:rsidRPr="00000000" w14:paraId="00000034">
      <w:pPr>
        <w:ind w:right="0"/>
        <w:jc w:val="both"/>
        <w:rPr/>
      </w:pPr>
      <w:r w:rsidDel="00000000" w:rsidR="00000000" w:rsidRPr="00000000">
        <w:rPr>
          <w:rtl w:val="0"/>
        </w:rPr>
        <w:t xml:space="preserve">Skupienie wzroku użytkownika w momencie kiedy przegląda swój </w:t>
      </w:r>
      <w:r w:rsidDel="00000000" w:rsidR="00000000" w:rsidRPr="00000000">
        <w:rPr>
          <w:i w:val="1"/>
          <w:rtl w:val="0"/>
        </w:rPr>
        <w:t xml:space="preserve">news feed</w:t>
      </w:r>
      <w:r w:rsidDel="00000000" w:rsidR="00000000" w:rsidRPr="00000000">
        <w:rPr>
          <w:rtl w:val="0"/>
        </w:rPr>
        <w:t xml:space="preserve"> w mediach społecznościowych stanowi niemałe wyzwanie. O sukcesie decydują pierwsze sekundy filmiku - jeżeli nie zainteresują użytkownika,</w:t>
      </w:r>
      <w:r w:rsidDel="00000000" w:rsidR="00000000" w:rsidRPr="00000000">
        <w:rPr>
          <w:i w:val="1"/>
          <w:rtl w:val="0"/>
        </w:rPr>
        <w:t xml:space="preserve"> </w:t>
      </w:r>
      <w:r w:rsidDel="00000000" w:rsidR="00000000" w:rsidRPr="00000000">
        <w:rPr>
          <w:i w:val="1"/>
          <w:rtl w:val="0"/>
        </w:rPr>
        <w:t xml:space="preserve">przescrolluje</w:t>
      </w:r>
      <w:r w:rsidDel="00000000" w:rsidR="00000000" w:rsidRPr="00000000">
        <w:rPr>
          <w:rtl w:val="0"/>
        </w:rPr>
        <w:t xml:space="preserve"> </w:t>
      </w:r>
      <w:r w:rsidDel="00000000" w:rsidR="00000000" w:rsidRPr="00000000">
        <w:rPr>
          <w:rtl w:val="0"/>
        </w:rPr>
        <w:t xml:space="preserve">dalej. W filmach reklamowych </w:t>
      </w:r>
      <w:r w:rsidDel="00000000" w:rsidR="00000000" w:rsidRPr="00000000">
        <w:rPr>
          <w:i w:val="1"/>
          <w:rtl w:val="0"/>
        </w:rPr>
        <w:t xml:space="preserve">hyperów </w:t>
      </w:r>
      <w:r w:rsidDel="00000000" w:rsidR="00000000" w:rsidRPr="00000000">
        <w:rPr>
          <w:rtl w:val="0"/>
        </w:rPr>
        <w:t xml:space="preserve">prezentowane są fragmenty rozgrywki bez zbędnych elementów, czy efektów, które nie występują w grze. Dlatego tak ważnym jest, aby mechanika i cel były </w:t>
      </w:r>
      <w:r w:rsidDel="00000000" w:rsidR="00000000" w:rsidRPr="00000000">
        <w:rPr>
          <w:b w:val="1"/>
          <w:rtl w:val="0"/>
        </w:rPr>
        <w:t xml:space="preserve">przedstawione w sposób prosty i zrozumiały</w:t>
      </w:r>
      <w:r w:rsidDel="00000000" w:rsidR="00000000" w:rsidRPr="00000000">
        <w:rPr>
          <w:rtl w:val="0"/>
        </w:rPr>
        <w:t xml:space="preserve">. Gracz widząc pierwsze sekundy filmu musi rozumieć, co jest przedmiotem i celem rozgrywki.</w:t>
      </w:r>
    </w:p>
    <w:p w:rsidR="00000000" w:rsidDel="00000000" w:rsidP="00000000" w:rsidRDefault="00000000" w:rsidRPr="00000000" w14:paraId="00000035">
      <w:pPr>
        <w:ind w:right="0"/>
        <w:jc w:val="center"/>
        <w:rPr/>
      </w:pPr>
      <w:r w:rsidDel="00000000" w:rsidR="00000000" w:rsidRPr="00000000">
        <w:rPr/>
        <w:drawing>
          <wp:inline distB="114300" distT="114300" distL="114300" distR="114300">
            <wp:extent cx="1866900" cy="336042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66900" cy="336042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right="0"/>
        <w:jc w:val="center"/>
        <w:rPr/>
      </w:pPr>
      <w:r w:rsidDel="00000000" w:rsidR="00000000" w:rsidRPr="00000000">
        <w:rPr>
          <w:sz w:val="16"/>
          <w:szCs w:val="16"/>
          <w:rtl w:val="0"/>
        </w:rPr>
        <w:t xml:space="preserve">Rys. 8 </w:t>
      </w:r>
      <w:r w:rsidDel="00000000" w:rsidR="00000000" w:rsidRPr="00000000">
        <w:rPr>
          <w:i w:val="1"/>
          <w:sz w:val="16"/>
          <w:szCs w:val="16"/>
          <w:rtl w:val="0"/>
        </w:rPr>
        <w:t xml:space="preserve">ASMR Slicing, </w:t>
      </w:r>
      <w:r w:rsidDel="00000000" w:rsidR="00000000" w:rsidRPr="00000000">
        <w:rPr>
          <w:sz w:val="16"/>
          <w:szCs w:val="16"/>
          <w:rtl w:val="0"/>
        </w:rPr>
        <w:t xml:space="preserve">Crazy Labs, źródło: App Store</w:t>
      </w:r>
      <w:r w:rsidDel="00000000" w:rsidR="00000000" w:rsidRPr="00000000">
        <w:rPr>
          <w:rtl w:val="0"/>
        </w:rPr>
      </w:r>
    </w:p>
    <w:p w:rsidR="00000000" w:rsidDel="00000000" w:rsidP="00000000" w:rsidRDefault="00000000" w:rsidRPr="00000000" w14:paraId="00000037">
      <w:pPr>
        <w:ind w:right="0"/>
        <w:jc w:val="both"/>
        <w:rPr/>
      </w:pPr>
      <w:r w:rsidDel="00000000" w:rsidR="00000000" w:rsidRPr="00000000">
        <w:rPr>
          <w:rtl w:val="0"/>
        </w:rPr>
      </w:r>
    </w:p>
    <w:p w:rsidR="00000000" w:rsidDel="00000000" w:rsidP="00000000" w:rsidRDefault="00000000" w:rsidRPr="00000000" w14:paraId="00000038">
      <w:pPr>
        <w:ind w:right="0"/>
        <w:jc w:val="both"/>
        <w:rPr/>
      </w:pPr>
      <w:r w:rsidDel="00000000" w:rsidR="00000000" w:rsidRPr="00000000">
        <w:rPr>
          <w:rtl w:val="0"/>
        </w:rPr>
        <w:t xml:space="preserve">Ważny jest też </w:t>
      </w:r>
      <w:r w:rsidDel="00000000" w:rsidR="00000000" w:rsidRPr="00000000">
        <w:rPr>
          <w:b w:val="1"/>
          <w:rtl w:val="0"/>
        </w:rPr>
        <w:t xml:space="preserve">odpowiedni dobór kolorów</w:t>
      </w:r>
      <w:r w:rsidDel="00000000" w:rsidR="00000000" w:rsidRPr="00000000">
        <w:rPr>
          <w:rtl w:val="0"/>
        </w:rPr>
        <w:t xml:space="preserve">, dzięki którym możemy podkreślić najważniejsze obiekty i postacie. Pierwszy plan powinien być wyraźnie wydzielony od tła. Warto zastosować do tego odpowiednie kodowanie kolorów dla przekazania istotnych informacji np. zielony = cel, czerwony = zagrożenie. Nie używa się ciemnej kolorystyki, lecz stosuje jaskrawe, kontrastowe barwy. Modele obiektów powinny być możliwie proste i czytelne.</w:t>
      </w:r>
    </w:p>
    <w:p w:rsidR="00000000" w:rsidDel="00000000" w:rsidP="00000000" w:rsidRDefault="00000000" w:rsidRPr="00000000" w14:paraId="00000039">
      <w:pPr>
        <w:ind w:right="0"/>
        <w:jc w:val="both"/>
        <w:rPr/>
      </w:pPr>
      <w:r w:rsidDel="00000000" w:rsidR="00000000" w:rsidRPr="00000000">
        <w:rPr>
          <w:rtl w:val="0"/>
        </w:rPr>
      </w:r>
    </w:p>
    <w:p w:rsidR="00000000" w:rsidDel="00000000" w:rsidP="00000000" w:rsidRDefault="00000000" w:rsidRPr="00000000" w14:paraId="0000003A">
      <w:pPr>
        <w:ind w:right="0"/>
        <w:jc w:val="center"/>
        <w:rPr/>
      </w:pPr>
      <w:r w:rsidDel="00000000" w:rsidR="00000000" w:rsidRPr="00000000">
        <w:rPr/>
        <w:drawing>
          <wp:inline distB="114300" distT="114300" distL="114300" distR="114300">
            <wp:extent cx="1866900" cy="336042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866900" cy="336042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right="0"/>
        <w:jc w:val="center"/>
        <w:rPr/>
      </w:pPr>
      <w:r w:rsidDel="00000000" w:rsidR="00000000" w:rsidRPr="00000000">
        <w:rPr>
          <w:sz w:val="16"/>
          <w:szCs w:val="16"/>
          <w:rtl w:val="0"/>
        </w:rPr>
        <w:t xml:space="preserve">Rys. 9 </w:t>
      </w:r>
      <w:r w:rsidDel="00000000" w:rsidR="00000000" w:rsidRPr="00000000">
        <w:rPr>
          <w:i w:val="1"/>
          <w:sz w:val="16"/>
          <w:szCs w:val="16"/>
          <w:rtl w:val="0"/>
        </w:rPr>
        <w:t xml:space="preserve">Blocksbuster!, </w:t>
      </w:r>
      <w:r w:rsidDel="00000000" w:rsidR="00000000" w:rsidRPr="00000000">
        <w:rPr>
          <w:sz w:val="16"/>
          <w:szCs w:val="16"/>
          <w:rtl w:val="0"/>
        </w:rPr>
        <w:t xml:space="preserve">Voodoo, źródło: App Store</w:t>
      </w:r>
      <w:r w:rsidDel="00000000" w:rsidR="00000000" w:rsidRPr="00000000">
        <w:rPr>
          <w:rtl w:val="0"/>
        </w:rPr>
      </w:r>
    </w:p>
    <w:p w:rsidR="00000000" w:rsidDel="00000000" w:rsidP="00000000" w:rsidRDefault="00000000" w:rsidRPr="00000000" w14:paraId="0000003C">
      <w:pPr>
        <w:ind w:right="0"/>
        <w:jc w:val="both"/>
        <w:rPr/>
      </w:pPr>
      <w:r w:rsidDel="00000000" w:rsidR="00000000" w:rsidRPr="00000000">
        <w:rPr>
          <w:rtl w:val="0"/>
        </w:rPr>
        <w:t xml:space="preserve">W całym tym upraszczaniu należy pamiętać, że przedstawiony obraz powinien być satysfakcjonujący - to klucz do skupienia uwagi i pogłębienia zainteresowania gracza. Twórcy </w:t>
      </w:r>
      <w:r w:rsidDel="00000000" w:rsidR="00000000" w:rsidRPr="00000000">
        <w:rPr>
          <w:i w:val="1"/>
          <w:rtl w:val="0"/>
        </w:rPr>
        <w:t xml:space="preserve">hyper casuali</w:t>
      </w:r>
      <w:r w:rsidDel="00000000" w:rsidR="00000000" w:rsidRPr="00000000">
        <w:rPr>
          <w:rtl w:val="0"/>
        </w:rPr>
        <w:t xml:space="preserve"> często czerpią inspirację z satysfakcjonujących filmów, krążących </w:t>
      </w:r>
      <w:r w:rsidDel="00000000" w:rsidR="00000000" w:rsidRPr="00000000">
        <w:rPr>
          <w:i w:val="1"/>
          <w:rtl w:val="0"/>
        </w:rPr>
        <w:t xml:space="preserve">viralowo </w:t>
      </w:r>
      <w:r w:rsidDel="00000000" w:rsidR="00000000" w:rsidRPr="00000000">
        <w:rPr>
          <w:rtl w:val="0"/>
        </w:rPr>
        <w:t xml:space="preserve">w Internecie (tzw. s</w:t>
      </w:r>
      <w:r w:rsidDel="00000000" w:rsidR="00000000" w:rsidRPr="00000000">
        <w:rPr>
          <w:i w:val="1"/>
          <w:rtl w:val="0"/>
        </w:rPr>
        <w:t xml:space="preserve">atisfying videos</w:t>
      </w:r>
      <w:r w:rsidDel="00000000" w:rsidR="00000000" w:rsidRPr="00000000">
        <w:rPr>
          <w:rtl w:val="0"/>
        </w:rPr>
        <w:t xml:space="preserve">)</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3D">
      <w:pPr>
        <w:pStyle w:val="Heading2"/>
        <w:ind w:right="0"/>
        <w:rPr/>
      </w:pPr>
      <w:bookmarkStart w:colFirst="0" w:colLast="0" w:name="_74s6sjfj81rm" w:id="6"/>
      <w:bookmarkEnd w:id="6"/>
      <w:r w:rsidDel="00000000" w:rsidR="00000000" w:rsidRPr="00000000">
        <w:rPr>
          <w:rtl w:val="0"/>
        </w:rPr>
        <w:t xml:space="preserve">Podsumowanie</w:t>
      </w:r>
    </w:p>
    <w:p w:rsidR="00000000" w:rsidDel="00000000" w:rsidP="00000000" w:rsidRDefault="00000000" w:rsidRPr="00000000" w14:paraId="0000003E">
      <w:pPr>
        <w:ind w:right="0"/>
        <w:jc w:val="both"/>
        <w:rPr/>
      </w:pPr>
      <w:r w:rsidDel="00000000" w:rsidR="00000000" w:rsidRPr="00000000">
        <w:rPr>
          <w:rtl w:val="0"/>
        </w:rPr>
        <w:t xml:space="preserve">Można spotkać się z określeniem, że dobry hyper casual powinien być jak słodki </w:t>
      </w:r>
      <w:r w:rsidDel="00000000" w:rsidR="00000000" w:rsidRPr="00000000">
        <w:rPr>
          <w:b w:val="1"/>
          <w:rtl w:val="0"/>
        </w:rPr>
        <w:t xml:space="preserve">batonik</w:t>
      </w:r>
      <w:r w:rsidDel="00000000" w:rsidR="00000000" w:rsidRPr="00000000">
        <w:rPr>
          <w:rtl w:val="0"/>
        </w:rPr>
        <w:t xml:space="preserve">:</w:t>
      </w:r>
    </w:p>
    <w:p w:rsidR="00000000" w:rsidDel="00000000" w:rsidP="00000000" w:rsidRDefault="00000000" w:rsidRPr="00000000" w14:paraId="0000003F">
      <w:pPr>
        <w:numPr>
          <w:ilvl w:val="0"/>
          <w:numId w:val="2"/>
        </w:numPr>
        <w:spacing w:after="0" w:afterAutospacing="0"/>
        <w:ind w:left="720" w:right="0" w:hanging="360"/>
        <w:jc w:val="both"/>
      </w:pPr>
      <w:r w:rsidDel="00000000" w:rsidR="00000000" w:rsidRPr="00000000">
        <w:rPr>
          <w:rtl w:val="0"/>
        </w:rPr>
        <w:t xml:space="preserve">możesz po niego sięgnąć niemal w każdej chwili i w każdym miejscu, nie potrzebuje specjalnego przygotowywania czy naczyń;</w:t>
      </w:r>
    </w:p>
    <w:p w:rsidR="00000000" w:rsidDel="00000000" w:rsidP="00000000" w:rsidRDefault="00000000" w:rsidRPr="00000000" w14:paraId="00000040">
      <w:pPr>
        <w:numPr>
          <w:ilvl w:val="0"/>
          <w:numId w:val="2"/>
        </w:numPr>
        <w:spacing w:after="0" w:afterAutospacing="0"/>
        <w:ind w:left="720" w:right="0" w:hanging="360"/>
        <w:jc w:val="both"/>
      </w:pPr>
      <w:r w:rsidDel="00000000" w:rsidR="00000000" w:rsidRPr="00000000">
        <w:rPr>
          <w:rtl w:val="0"/>
        </w:rPr>
        <w:t xml:space="preserve">każdy jego kęs dostarcza dużo smaku i satysfakcji;</w:t>
      </w:r>
    </w:p>
    <w:p w:rsidR="00000000" w:rsidDel="00000000" w:rsidP="00000000" w:rsidRDefault="00000000" w:rsidRPr="00000000" w14:paraId="00000041">
      <w:pPr>
        <w:numPr>
          <w:ilvl w:val="0"/>
          <w:numId w:val="2"/>
        </w:numPr>
        <w:spacing w:after="0" w:afterAutospacing="0"/>
        <w:ind w:left="720" w:right="0" w:hanging="360"/>
        <w:jc w:val="both"/>
      </w:pPr>
      <w:r w:rsidDel="00000000" w:rsidR="00000000" w:rsidRPr="00000000">
        <w:rPr>
          <w:rtl w:val="0"/>
        </w:rPr>
        <w:t xml:space="preserve">jego smak jest dobrany tak, aby trafiał do jak największej grupy klientów;</w:t>
      </w:r>
    </w:p>
    <w:p w:rsidR="00000000" w:rsidDel="00000000" w:rsidP="00000000" w:rsidRDefault="00000000" w:rsidRPr="00000000" w14:paraId="00000042">
      <w:pPr>
        <w:numPr>
          <w:ilvl w:val="0"/>
          <w:numId w:val="2"/>
        </w:numPr>
        <w:ind w:left="720" w:right="0" w:hanging="360"/>
        <w:jc w:val="both"/>
      </w:pPr>
      <w:r w:rsidDel="00000000" w:rsidR="00000000" w:rsidRPr="00000000">
        <w:rPr>
          <w:rtl w:val="0"/>
        </w:rPr>
        <w:t xml:space="preserve">możesz zjeść ich kilka w ciągu dnia</w:t>
      </w:r>
      <w:r w:rsidDel="00000000" w:rsidR="00000000" w:rsidRPr="00000000">
        <w:rPr>
          <w:rtl w:val="0"/>
        </w:rPr>
        <w:t xml:space="preserve"> :)</w:t>
      </w:r>
    </w:p>
    <w:p w:rsidR="00000000" w:rsidDel="00000000" w:rsidP="00000000" w:rsidRDefault="00000000" w:rsidRPr="00000000" w14:paraId="00000043">
      <w:pPr>
        <w:ind w:right="0"/>
        <w:jc w:val="center"/>
        <w:rPr/>
      </w:pPr>
      <w:r w:rsidDel="00000000" w:rsidR="00000000" w:rsidRPr="00000000">
        <w:rPr/>
        <w:drawing>
          <wp:inline distB="114300" distT="114300" distL="114300" distR="114300">
            <wp:extent cx="3186113" cy="1271143"/>
            <wp:effectExtent b="0" l="0" r="0" t="0"/>
            <wp:docPr id="11" name="image11.png"/>
            <a:graphic>
              <a:graphicData uri="http://schemas.openxmlformats.org/drawingml/2006/picture">
                <pic:pic>
                  <pic:nvPicPr>
                    <pic:cNvPr id="0" name="image11.png"/>
                    <pic:cNvPicPr preferRelativeResize="0"/>
                  </pic:nvPicPr>
                  <pic:blipFill>
                    <a:blip r:embed="rId16"/>
                    <a:srcRect b="26762" l="0" r="0" t="33333"/>
                    <a:stretch>
                      <a:fillRect/>
                    </a:stretch>
                  </pic:blipFill>
                  <pic:spPr>
                    <a:xfrm>
                      <a:off x="0" y="0"/>
                      <a:ext cx="3186113" cy="127114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right="0"/>
        <w:jc w:val="center"/>
        <w:rPr/>
      </w:pPr>
      <w:r w:rsidDel="00000000" w:rsidR="00000000" w:rsidRPr="00000000">
        <w:rPr>
          <w:sz w:val="16"/>
          <w:szCs w:val="16"/>
          <w:rtl w:val="0"/>
        </w:rPr>
        <w:t xml:space="preserve">Rys. 7 </w:t>
      </w:r>
      <w:r w:rsidDel="00000000" w:rsidR="00000000" w:rsidRPr="00000000">
        <w:rPr>
          <w:i w:val="1"/>
          <w:sz w:val="16"/>
          <w:szCs w:val="16"/>
          <w:rtl w:val="0"/>
        </w:rPr>
        <w:t xml:space="preserve">batonik </w:t>
      </w:r>
      <w:r w:rsidDel="00000000" w:rsidR="00000000" w:rsidRPr="00000000">
        <w:rPr>
          <w:rtl w:val="0"/>
        </w:rPr>
      </w:r>
    </w:p>
    <w:p w:rsidR="00000000" w:rsidDel="00000000" w:rsidP="00000000" w:rsidRDefault="00000000" w:rsidRPr="00000000" w14:paraId="00000045">
      <w:pPr>
        <w:pStyle w:val="Heading2"/>
        <w:ind w:right="0"/>
        <w:rPr>
          <w:b w:val="1"/>
          <w:sz w:val="24"/>
          <w:szCs w:val="24"/>
        </w:rPr>
      </w:pPr>
      <w:bookmarkStart w:colFirst="0" w:colLast="0" w:name="_ixu8y53my4y4" w:id="7"/>
      <w:bookmarkEnd w:id="7"/>
      <w:r w:rsidDel="00000000" w:rsidR="00000000" w:rsidRPr="00000000">
        <w:rPr>
          <w:rtl w:val="0"/>
        </w:rPr>
        <w:t xml:space="preserve">tl;dr</w:t>
      </w:r>
      <w:r w:rsidDel="00000000" w:rsidR="00000000" w:rsidRPr="00000000">
        <w:rPr>
          <w:rtl w:val="0"/>
        </w:rPr>
      </w:r>
    </w:p>
    <w:p w:rsidR="00000000" w:rsidDel="00000000" w:rsidP="00000000" w:rsidRDefault="00000000" w:rsidRPr="00000000" w14:paraId="00000046">
      <w:pPr>
        <w:ind w:left="0" w:right="0" w:firstLine="0"/>
        <w:rPr/>
      </w:pPr>
      <w:r w:rsidDel="00000000" w:rsidR="00000000" w:rsidRPr="00000000">
        <w:rPr>
          <w:b w:val="1"/>
          <w:rtl w:val="0"/>
        </w:rPr>
        <w:t xml:space="preserve">Hyper casual</w:t>
      </w:r>
      <w:r w:rsidDel="00000000" w:rsidR="00000000" w:rsidRPr="00000000">
        <w:rPr>
          <w:rtl w:val="0"/>
        </w:rPr>
        <w:t xml:space="preserve">:</w:t>
      </w:r>
    </w:p>
    <w:p w:rsidR="00000000" w:rsidDel="00000000" w:rsidP="00000000" w:rsidRDefault="00000000" w:rsidRPr="00000000" w14:paraId="00000047">
      <w:pPr>
        <w:numPr>
          <w:ilvl w:val="0"/>
          <w:numId w:val="3"/>
        </w:numPr>
        <w:spacing w:after="0" w:afterAutospacing="0"/>
        <w:ind w:left="720" w:right="0" w:hanging="360"/>
        <w:rPr>
          <w:u w:val="none"/>
        </w:rPr>
      </w:pPr>
      <w:r w:rsidDel="00000000" w:rsidR="00000000" w:rsidRPr="00000000">
        <w:rPr>
          <w:rtl w:val="0"/>
        </w:rPr>
        <w:t xml:space="preserve">Zbudowany wokół głównej mechaniki</w:t>
      </w:r>
    </w:p>
    <w:p w:rsidR="00000000" w:rsidDel="00000000" w:rsidP="00000000" w:rsidRDefault="00000000" w:rsidRPr="00000000" w14:paraId="00000048">
      <w:pPr>
        <w:numPr>
          <w:ilvl w:val="0"/>
          <w:numId w:val="3"/>
        </w:numPr>
        <w:spacing w:after="0" w:afterAutospacing="0"/>
        <w:ind w:left="720" w:right="0" w:hanging="360"/>
        <w:rPr>
          <w:u w:val="none"/>
        </w:rPr>
      </w:pPr>
      <w:r w:rsidDel="00000000" w:rsidR="00000000" w:rsidRPr="00000000">
        <w:rPr>
          <w:rtl w:val="0"/>
        </w:rPr>
        <w:t xml:space="preserve">Niski próg wejścia: </w:t>
      </w:r>
    </w:p>
    <w:p w:rsidR="00000000" w:rsidDel="00000000" w:rsidP="00000000" w:rsidRDefault="00000000" w:rsidRPr="00000000" w14:paraId="00000049">
      <w:pPr>
        <w:numPr>
          <w:ilvl w:val="1"/>
          <w:numId w:val="3"/>
        </w:numPr>
        <w:spacing w:after="0" w:afterAutospacing="0"/>
        <w:ind w:left="1440" w:right="0" w:hanging="360"/>
        <w:rPr>
          <w:u w:val="none"/>
        </w:rPr>
      </w:pPr>
      <w:r w:rsidDel="00000000" w:rsidR="00000000" w:rsidRPr="00000000">
        <w:rPr>
          <w:rtl w:val="0"/>
        </w:rPr>
        <w:t xml:space="preserve">w jasny sposób komunikuje cel i sposób jego osiągnięcia.</w:t>
      </w:r>
    </w:p>
    <w:p w:rsidR="00000000" w:rsidDel="00000000" w:rsidP="00000000" w:rsidRDefault="00000000" w:rsidRPr="00000000" w14:paraId="0000004A">
      <w:pPr>
        <w:numPr>
          <w:ilvl w:val="0"/>
          <w:numId w:val="3"/>
        </w:numPr>
        <w:spacing w:after="0" w:afterAutospacing="0"/>
        <w:ind w:left="720" w:right="0" w:hanging="360"/>
        <w:rPr>
          <w:u w:val="none"/>
        </w:rPr>
      </w:pPr>
      <w:r w:rsidDel="00000000" w:rsidR="00000000" w:rsidRPr="00000000">
        <w:rPr>
          <w:rtl w:val="0"/>
        </w:rPr>
        <w:t xml:space="preserve">Trafia do jak najszerszego grona odbiorców: </w:t>
      </w:r>
    </w:p>
    <w:p w:rsidR="00000000" w:rsidDel="00000000" w:rsidP="00000000" w:rsidRDefault="00000000" w:rsidRPr="00000000" w14:paraId="0000004B">
      <w:pPr>
        <w:numPr>
          <w:ilvl w:val="1"/>
          <w:numId w:val="3"/>
        </w:numPr>
        <w:spacing w:after="0" w:afterAutospacing="0"/>
        <w:ind w:left="1440" w:right="0" w:hanging="360"/>
        <w:rPr>
          <w:u w:val="none"/>
        </w:rPr>
      </w:pPr>
      <w:r w:rsidDel="00000000" w:rsidR="00000000" w:rsidRPr="00000000">
        <w:rPr>
          <w:rtl w:val="0"/>
        </w:rPr>
        <w:t xml:space="preserve">lekka tematyka;</w:t>
      </w:r>
    </w:p>
    <w:p w:rsidR="00000000" w:rsidDel="00000000" w:rsidP="00000000" w:rsidRDefault="00000000" w:rsidRPr="00000000" w14:paraId="0000004C">
      <w:pPr>
        <w:numPr>
          <w:ilvl w:val="1"/>
          <w:numId w:val="3"/>
        </w:numPr>
        <w:spacing w:after="0" w:afterAutospacing="0"/>
        <w:ind w:left="1440" w:right="0" w:hanging="360"/>
        <w:rPr>
          <w:u w:val="none"/>
        </w:rPr>
      </w:pPr>
      <w:r w:rsidDel="00000000" w:rsidR="00000000" w:rsidRPr="00000000">
        <w:rPr>
          <w:rtl w:val="0"/>
        </w:rPr>
        <w:t xml:space="preserve">pozwala grać zarówno szybko, jak i wolno.</w:t>
      </w:r>
    </w:p>
    <w:p w:rsidR="00000000" w:rsidDel="00000000" w:rsidP="00000000" w:rsidRDefault="00000000" w:rsidRPr="00000000" w14:paraId="0000004D">
      <w:pPr>
        <w:numPr>
          <w:ilvl w:val="0"/>
          <w:numId w:val="3"/>
        </w:numPr>
        <w:spacing w:after="0" w:afterAutospacing="0"/>
        <w:ind w:left="720" w:right="0" w:hanging="360"/>
        <w:rPr>
          <w:u w:val="none"/>
        </w:rPr>
      </w:pPr>
      <w:r w:rsidDel="00000000" w:rsidR="00000000" w:rsidRPr="00000000">
        <w:rPr>
          <w:rtl w:val="0"/>
        </w:rPr>
        <w:t xml:space="preserve">Oparty o proste sterowanie:</w:t>
      </w:r>
    </w:p>
    <w:p w:rsidR="00000000" w:rsidDel="00000000" w:rsidP="00000000" w:rsidRDefault="00000000" w:rsidRPr="00000000" w14:paraId="0000004E">
      <w:pPr>
        <w:numPr>
          <w:ilvl w:val="1"/>
          <w:numId w:val="3"/>
        </w:numPr>
        <w:spacing w:after="0" w:afterAutospacing="0"/>
        <w:ind w:left="1440" w:right="0" w:hanging="360"/>
        <w:rPr>
          <w:u w:val="none"/>
        </w:rPr>
      </w:pPr>
      <w:r w:rsidDel="00000000" w:rsidR="00000000" w:rsidRPr="00000000">
        <w:rPr>
          <w:rtl w:val="0"/>
        </w:rPr>
        <w:t xml:space="preserve">nie wymaga precyzji;</w:t>
      </w:r>
    </w:p>
    <w:p w:rsidR="00000000" w:rsidDel="00000000" w:rsidP="00000000" w:rsidRDefault="00000000" w:rsidRPr="00000000" w14:paraId="0000004F">
      <w:pPr>
        <w:numPr>
          <w:ilvl w:val="1"/>
          <w:numId w:val="3"/>
        </w:numPr>
        <w:spacing w:after="0" w:afterAutospacing="0"/>
        <w:ind w:left="1440" w:right="0" w:hanging="360"/>
        <w:rPr>
          <w:u w:val="none"/>
        </w:rPr>
      </w:pPr>
      <w:r w:rsidDel="00000000" w:rsidR="00000000" w:rsidRPr="00000000">
        <w:rPr>
          <w:rtl w:val="0"/>
        </w:rPr>
        <w:t xml:space="preserve">umożliwia sterowanie jedną ręką;</w:t>
      </w:r>
    </w:p>
    <w:p w:rsidR="00000000" w:rsidDel="00000000" w:rsidP="00000000" w:rsidRDefault="00000000" w:rsidRPr="00000000" w14:paraId="00000050">
      <w:pPr>
        <w:numPr>
          <w:ilvl w:val="1"/>
          <w:numId w:val="3"/>
        </w:numPr>
        <w:spacing w:after="0" w:afterAutospacing="0"/>
        <w:ind w:left="1440" w:right="0" w:hanging="360"/>
        <w:rPr>
          <w:u w:val="none"/>
        </w:rPr>
      </w:pPr>
      <w:r w:rsidDel="00000000" w:rsidR="00000000" w:rsidRPr="00000000">
        <w:rPr>
          <w:rtl w:val="0"/>
        </w:rPr>
        <w:t xml:space="preserve">telefon w orientacji pionowej.</w:t>
      </w:r>
    </w:p>
    <w:p w:rsidR="00000000" w:rsidDel="00000000" w:rsidP="00000000" w:rsidRDefault="00000000" w:rsidRPr="00000000" w14:paraId="00000051">
      <w:pPr>
        <w:numPr>
          <w:ilvl w:val="0"/>
          <w:numId w:val="3"/>
        </w:numPr>
        <w:spacing w:after="0" w:afterAutospacing="0"/>
        <w:ind w:left="720" w:right="0" w:hanging="360"/>
        <w:rPr>
          <w:u w:val="none"/>
        </w:rPr>
      </w:pPr>
      <w:r w:rsidDel="00000000" w:rsidR="00000000" w:rsidRPr="00000000">
        <w:rPr>
          <w:rtl w:val="0"/>
        </w:rPr>
        <w:t xml:space="preserve">Przykuwa uwagę:</w:t>
      </w:r>
    </w:p>
    <w:p w:rsidR="00000000" w:rsidDel="00000000" w:rsidP="00000000" w:rsidRDefault="00000000" w:rsidRPr="00000000" w14:paraId="00000052">
      <w:pPr>
        <w:numPr>
          <w:ilvl w:val="1"/>
          <w:numId w:val="3"/>
        </w:numPr>
        <w:spacing w:after="0" w:afterAutospacing="0"/>
        <w:ind w:left="1440" w:right="0" w:hanging="360"/>
        <w:rPr>
          <w:u w:val="none"/>
        </w:rPr>
      </w:pPr>
      <w:r w:rsidDel="00000000" w:rsidR="00000000" w:rsidRPr="00000000">
        <w:rPr>
          <w:rtl w:val="0"/>
        </w:rPr>
        <w:t xml:space="preserve">odpowiedni dobór kolorów;</w:t>
      </w:r>
    </w:p>
    <w:p w:rsidR="00000000" w:rsidDel="00000000" w:rsidP="00000000" w:rsidRDefault="00000000" w:rsidRPr="00000000" w14:paraId="00000053">
      <w:pPr>
        <w:numPr>
          <w:ilvl w:val="1"/>
          <w:numId w:val="3"/>
        </w:numPr>
        <w:spacing w:after="0" w:afterAutospacing="0"/>
        <w:ind w:left="1440" w:right="0" w:hanging="360"/>
        <w:rPr>
          <w:u w:val="none"/>
        </w:rPr>
      </w:pPr>
      <w:r w:rsidDel="00000000" w:rsidR="00000000" w:rsidRPr="00000000">
        <w:rPr>
          <w:rtl w:val="0"/>
        </w:rPr>
        <w:t xml:space="preserve">satysfakcjonujący;</w:t>
      </w:r>
    </w:p>
    <w:p w:rsidR="00000000" w:rsidDel="00000000" w:rsidP="00000000" w:rsidRDefault="00000000" w:rsidRPr="00000000" w14:paraId="00000054">
      <w:pPr>
        <w:numPr>
          <w:ilvl w:val="1"/>
          <w:numId w:val="3"/>
        </w:numPr>
        <w:ind w:left="1440" w:right="0" w:hanging="360"/>
        <w:rPr>
          <w:u w:val="none"/>
        </w:rPr>
      </w:pPr>
      <w:r w:rsidDel="00000000" w:rsidR="00000000" w:rsidRPr="00000000">
        <w:rPr>
          <w:rtl w:val="0"/>
        </w:rPr>
        <w:t xml:space="preserve">zrozumiały.</w:t>
      </w:r>
    </w:p>
    <w:p w:rsidR="00000000" w:rsidDel="00000000" w:rsidP="00000000" w:rsidRDefault="00000000" w:rsidRPr="00000000" w14:paraId="00000055">
      <w:pPr>
        <w:ind w:left="0" w:right="0" w:firstLine="0"/>
        <w:rPr/>
      </w:pPr>
      <w:r w:rsidDel="00000000" w:rsidR="00000000" w:rsidRPr="00000000">
        <w:rPr>
          <w:b w:val="1"/>
          <w:rtl w:val="0"/>
        </w:rPr>
        <w:t xml:space="preserve">Timeline</w:t>
      </w:r>
      <w:r w:rsidDel="00000000" w:rsidR="00000000" w:rsidRPr="00000000">
        <w:rPr>
          <w:rtl w:val="0"/>
        </w:rPr>
        <w:t xml:space="preserve">:</w:t>
      </w:r>
    </w:p>
    <w:p w:rsidR="00000000" w:rsidDel="00000000" w:rsidP="00000000" w:rsidRDefault="00000000" w:rsidRPr="00000000" w14:paraId="00000056">
      <w:pPr>
        <w:ind w:left="720" w:right="0" w:firstLine="0"/>
        <w:rPr/>
      </w:pPr>
      <w:r w:rsidDel="00000000" w:rsidR="00000000" w:rsidRPr="00000000">
        <w:rPr>
          <w:rtl w:val="0"/>
        </w:rPr>
        <w:t xml:space="preserve">1970+: Swoje korzenie mają w grach arcade </w:t>
      </w:r>
    </w:p>
    <w:p w:rsidR="00000000" w:rsidDel="00000000" w:rsidP="00000000" w:rsidRDefault="00000000" w:rsidRPr="00000000" w14:paraId="00000057">
      <w:pPr>
        <w:ind w:left="720" w:right="0" w:firstLine="0"/>
        <w:rPr/>
      </w:pPr>
      <w:r w:rsidDel="00000000" w:rsidR="00000000" w:rsidRPr="00000000">
        <w:rPr>
          <w:rtl w:val="0"/>
        </w:rPr>
        <w:t xml:space="preserve">2013+: Zapoczątkowane przez Flappy Birda i Ketchappy</w:t>
      </w:r>
    </w:p>
    <w:p w:rsidR="00000000" w:rsidDel="00000000" w:rsidP="00000000" w:rsidRDefault="00000000" w:rsidRPr="00000000" w14:paraId="00000058">
      <w:pPr>
        <w:numPr>
          <w:ilvl w:val="1"/>
          <w:numId w:val="1"/>
        </w:numPr>
        <w:spacing w:after="0" w:afterAutospacing="0"/>
        <w:ind w:left="1440" w:right="0" w:hanging="360"/>
        <w:rPr>
          <w:u w:val="none"/>
        </w:rPr>
      </w:pPr>
      <w:r w:rsidDel="00000000" w:rsidR="00000000" w:rsidRPr="00000000">
        <w:rPr>
          <w:rtl w:val="0"/>
        </w:rPr>
        <w:t xml:space="preserve">Target: młody odbiorca;</w:t>
      </w:r>
    </w:p>
    <w:p w:rsidR="00000000" w:rsidDel="00000000" w:rsidP="00000000" w:rsidRDefault="00000000" w:rsidRPr="00000000" w14:paraId="00000059">
      <w:pPr>
        <w:numPr>
          <w:ilvl w:val="1"/>
          <w:numId w:val="1"/>
        </w:numPr>
        <w:spacing w:after="0" w:afterAutospacing="0"/>
        <w:ind w:left="1440" w:right="0" w:hanging="360"/>
        <w:rPr>
          <w:i w:val="1"/>
        </w:rPr>
      </w:pPr>
      <w:r w:rsidDel="00000000" w:rsidR="00000000" w:rsidRPr="00000000">
        <w:rPr>
          <w:i w:val="1"/>
          <w:rtl w:val="0"/>
        </w:rPr>
        <w:t xml:space="preserve">Easy to </w:t>
      </w:r>
      <w:r w:rsidDel="00000000" w:rsidR="00000000" w:rsidRPr="00000000">
        <w:rPr>
          <w:i w:val="1"/>
          <w:rtl w:val="0"/>
        </w:rPr>
        <w:t xml:space="preserve">play</w:t>
      </w:r>
      <w:r w:rsidDel="00000000" w:rsidR="00000000" w:rsidRPr="00000000">
        <w:rPr>
          <w:i w:val="1"/>
          <w:rtl w:val="0"/>
        </w:rPr>
        <w:t xml:space="preserve">, hard to master;</w:t>
      </w:r>
    </w:p>
    <w:p w:rsidR="00000000" w:rsidDel="00000000" w:rsidP="00000000" w:rsidRDefault="00000000" w:rsidRPr="00000000" w14:paraId="0000005A">
      <w:pPr>
        <w:numPr>
          <w:ilvl w:val="1"/>
          <w:numId w:val="1"/>
        </w:numPr>
        <w:spacing w:after="0" w:afterAutospacing="0"/>
        <w:ind w:left="1440" w:right="0" w:hanging="360"/>
        <w:rPr>
          <w:i w:val="1"/>
        </w:rPr>
      </w:pPr>
      <w:r w:rsidDel="00000000" w:rsidR="00000000" w:rsidRPr="00000000">
        <w:rPr>
          <w:i w:val="1"/>
          <w:rtl w:val="0"/>
        </w:rPr>
        <w:t xml:space="preserve">Endless mode </w:t>
      </w:r>
      <w:r w:rsidDel="00000000" w:rsidR="00000000" w:rsidRPr="00000000">
        <w:rPr>
          <w:rtl w:val="0"/>
        </w:rPr>
        <w:t xml:space="preserve">(brak poziomów);</w:t>
      </w:r>
    </w:p>
    <w:p w:rsidR="00000000" w:rsidDel="00000000" w:rsidP="00000000" w:rsidRDefault="00000000" w:rsidRPr="00000000" w14:paraId="0000005B">
      <w:pPr>
        <w:numPr>
          <w:ilvl w:val="1"/>
          <w:numId w:val="1"/>
        </w:numPr>
        <w:ind w:left="1440" w:right="0" w:hanging="360"/>
        <w:rPr>
          <w:u w:val="none"/>
        </w:rPr>
      </w:pPr>
      <w:r w:rsidDel="00000000" w:rsidR="00000000" w:rsidRPr="00000000">
        <w:rPr>
          <w:rtl w:val="0"/>
        </w:rPr>
        <w:t xml:space="preserve">2D.</w:t>
      </w:r>
    </w:p>
    <w:p w:rsidR="00000000" w:rsidDel="00000000" w:rsidP="00000000" w:rsidRDefault="00000000" w:rsidRPr="00000000" w14:paraId="0000005C">
      <w:pPr>
        <w:ind w:left="720" w:right="0" w:firstLine="0"/>
        <w:rPr/>
      </w:pPr>
      <w:r w:rsidDel="00000000" w:rsidR="00000000" w:rsidRPr="00000000">
        <w:rPr>
          <w:rtl w:val="0"/>
        </w:rPr>
        <w:t xml:space="preserve">2017+: W znanej obecnie formie:</w:t>
      </w:r>
    </w:p>
    <w:p w:rsidR="00000000" w:rsidDel="00000000" w:rsidP="00000000" w:rsidRDefault="00000000" w:rsidRPr="00000000" w14:paraId="0000005D">
      <w:pPr>
        <w:numPr>
          <w:ilvl w:val="1"/>
          <w:numId w:val="1"/>
        </w:numPr>
        <w:spacing w:after="0" w:afterAutospacing="0"/>
        <w:ind w:left="1440" w:right="0" w:hanging="360"/>
        <w:rPr>
          <w:u w:val="none"/>
        </w:rPr>
      </w:pPr>
      <w:r w:rsidDel="00000000" w:rsidR="00000000" w:rsidRPr="00000000">
        <w:rPr>
          <w:rtl w:val="0"/>
        </w:rPr>
        <w:t xml:space="preserve">szeroka grupa odbiorców : kobiety, non-gamers;</w:t>
      </w:r>
    </w:p>
    <w:p w:rsidR="00000000" w:rsidDel="00000000" w:rsidP="00000000" w:rsidRDefault="00000000" w:rsidRPr="00000000" w14:paraId="0000005E">
      <w:pPr>
        <w:numPr>
          <w:ilvl w:val="1"/>
          <w:numId w:val="1"/>
        </w:numPr>
        <w:spacing w:after="0" w:afterAutospacing="0"/>
        <w:ind w:left="1440" w:right="0" w:hanging="360"/>
        <w:rPr>
          <w:u w:val="none"/>
        </w:rPr>
      </w:pPr>
      <w:r w:rsidDel="00000000" w:rsidR="00000000" w:rsidRPr="00000000">
        <w:rPr>
          <w:rtl w:val="0"/>
        </w:rPr>
        <w:t xml:space="preserve">adaptacja krzywej trudności znana z gier logicznych;</w:t>
      </w:r>
    </w:p>
    <w:p w:rsidR="00000000" w:rsidDel="00000000" w:rsidP="00000000" w:rsidRDefault="00000000" w:rsidRPr="00000000" w14:paraId="0000005F">
      <w:pPr>
        <w:numPr>
          <w:ilvl w:val="1"/>
          <w:numId w:val="1"/>
        </w:numPr>
        <w:spacing w:after="0" w:afterAutospacing="0"/>
        <w:ind w:left="1440" w:right="0" w:hanging="360"/>
        <w:rPr>
          <w:u w:val="none"/>
        </w:rPr>
      </w:pPr>
      <w:r w:rsidDel="00000000" w:rsidR="00000000" w:rsidRPr="00000000">
        <w:rPr>
          <w:rtl w:val="0"/>
        </w:rPr>
        <w:t xml:space="preserve">rozgrywka podzielona na poziomy;</w:t>
      </w:r>
    </w:p>
    <w:p w:rsidR="00000000" w:rsidDel="00000000" w:rsidP="00000000" w:rsidRDefault="00000000" w:rsidRPr="00000000" w14:paraId="00000060">
      <w:pPr>
        <w:numPr>
          <w:ilvl w:val="1"/>
          <w:numId w:val="1"/>
        </w:numPr>
        <w:ind w:left="1440" w:right="0" w:hanging="360"/>
        <w:rPr>
          <w:u w:val="none"/>
        </w:rPr>
      </w:pPr>
      <w:r w:rsidDel="00000000" w:rsidR="00000000" w:rsidRPr="00000000">
        <w:rPr>
          <w:rtl w:val="0"/>
        </w:rPr>
        <w:t xml:space="preserve">3D.</w:t>
      </w:r>
      <w:r w:rsidDel="00000000" w:rsidR="00000000" w:rsidRPr="00000000">
        <w:rPr>
          <w:rtl w:val="0"/>
        </w:rPr>
      </w:r>
    </w:p>
    <w:sectPr>
      <w:headerReference r:id="rId17" w:type="default"/>
      <w:pgSz w:h="15840" w:w="12240" w:orient="portrait"/>
      <w:pgMar w:bottom="1440" w:top="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Oswald">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tabs>
        <w:tab w:val="center" w:pos="4536"/>
        <w:tab w:val="right" w:pos="9046"/>
      </w:tabs>
      <w:spacing w:after="200" w:line="240" w:lineRule="auto"/>
      <w:ind w:right="0"/>
      <w:jc w:val="right"/>
      <w:rPr/>
    </w:pPr>
    <w:r w:rsidDel="00000000" w:rsidR="00000000" w:rsidRPr="00000000">
      <w:rPr>
        <w:rFonts w:ascii="Calibri" w:cs="Calibri" w:eastAsia="Calibri" w:hAnsi="Calibri"/>
        <w:color w:val="000000"/>
        <w:sz w:val="22"/>
        <w:szCs w:val="22"/>
      </w:rPr>
      <w:drawing>
        <wp:inline distB="0" distT="0" distL="0" distR="0">
          <wp:extent cx="1013460" cy="601683"/>
          <wp:effectExtent b="0" l="0" r="0" t="0"/>
          <wp:docPr descr="logo_mousetrap.png" id="9" name="image10.png"/>
          <a:graphic>
            <a:graphicData uri="http://schemas.openxmlformats.org/drawingml/2006/picture">
              <pic:pic>
                <pic:nvPicPr>
                  <pic:cNvPr descr="logo_mousetrap.png" id="0" name="image10.png"/>
                  <pic:cNvPicPr preferRelativeResize="0"/>
                </pic:nvPicPr>
                <pic:blipFill>
                  <a:blip r:embed="rId1"/>
                  <a:srcRect b="0" l="0" r="0" t="0"/>
                  <a:stretch>
                    <a:fillRect/>
                  </a:stretch>
                </pic:blipFill>
                <pic:spPr>
                  <a:xfrm>
                    <a:off x="0" y="0"/>
                    <a:ext cx="1013460" cy="60168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434343"/>
        <w:lang w:val="en"/>
      </w:rPr>
    </w:rPrDefault>
    <w:pPrDefault>
      <w:pPr>
        <w:spacing w:after="80" w:line="276" w:lineRule="auto"/>
        <w:ind w:right="21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6" w:sz="0" w:val="none"/>
        <w:left w:color="auto" w:space="6" w:sz="0" w:val="none"/>
        <w:bottom w:color="auto" w:space="6" w:sz="0" w:val="none"/>
        <w:right w:color="auto" w:space="6" w:sz="0" w:val="none"/>
        <w:between w:color="auto" w:space="6" w:sz="0" w:val="none"/>
      </w:pBdr>
      <w:shd w:fill="000000" w:val="clear"/>
      <w:spacing w:after="120" w:line="240" w:lineRule="auto"/>
      <w:ind w:right="5040"/>
    </w:pPr>
    <w:rPr>
      <w:rFonts w:ascii="Oswald" w:cs="Oswald" w:eastAsia="Oswald" w:hAnsi="Oswald"/>
      <w:color w:val="ffffff"/>
      <w:sz w:val="40"/>
      <w:szCs w:val="40"/>
      <w:highlight w:val="black"/>
    </w:rPr>
  </w:style>
  <w:style w:type="paragraph" w:styleId="Heading2">
    <w:name w:val="heading 2"/>
    <w:basedOn w:val="Normal"/>
    <w:next w:val="Normal"/>
    <w:pPr>
      <w:keepNext w:val="1"/>
      <w:keepLines w:val="1"/>
      <w:pBdr>
        <w:top w:color="ffffff" w:space="5" w:sz="48" w:val="single"/>
        <w:left w:color="ffffff" w:space="5" w:sz="48" w:val="single"/>
        <w:bottom w:color="ffffff" w:space="5" w:sz="48" w:val="single"/>
        <w:right w:color="ffffff" w:space="5" w:sz="48" w:val="single"/>
      </w:pBdr>
      <w:shd w:fill="f9eb21" w:val="clear"/>
      <w:spacing w:after="120" w:before="120" w:line="240" w:lineRule="auto"/>
      <w:ind w:right="5940"/>
    </w:pPr>
    <w:rPr>
      <w:rFonts w:ascii="Oswald" w:cs="Oswald" w:eastAsia="Oswald" w:hAnsi="Oswald"/>
      <w:color w:val="000000"/>
      <w:sz w:val="32"/>
      <w:szCs w:val="32"/>
      <w:shd w:fill="f9eb21" w:val="clear"/>
    </w:rPr>
  </w:style>
  <w:style w:type="paragraph" w:styleId="Heading3">
    <w:name w:val="heading 3"/>
    <w:basedOn w:val="Normal"/>
    <w:next w:val="Normal"/>
    <w:pPr>
      <w:keepNext w:val="1"/>
      <w:keepLines w:val="1"/>
      <w:pBdr>
        <w:top w:color="ffffff" w:space="5" w:sz="48" w:val="single"/>
        <w:left w:color="ffffff" w:space="5" w:sz="48" w:val="single"/>
        <w:bottom w:color="ffffff" w:space="5" w:sz="48" w:val="single"/>
        <w:right w:color="ffffff" w:space="5" w:sz="48" w:val="single"/>
      </w:pBdr>
      <w:shd w:fill="666666" w:val="clear"/>
      <w:spacing w:after="120" w:before="120" w:line="240" w:lineRule="auto"/>
      <w:ind w:right="5940"/>
    </w:pPr>
    <w:rPr>
      <w:rFonts w:ascii="Oswald" w:cs="Oswald" w:eastAsia="Oswald" w:hAnsi="Oswald"/>
      <w:color w:val="ffffff"/>
      <w:sz w:val="32"/>
      <w:szCs w:val="32"/>
      <w:shd w:fill="666666" w:val="clear"/>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hyperlink" Target="https://flappy-bird.softonic.pl/andro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